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5A" w:rsidRPr="008E476B" w:rsidRDefault="00934B5A" w:rsidP="00934B5A">
      <w:pPr>
        <w:pStyle w:val="NoSpacing"/>
        <w:jc w:val="center"/>
      </w:pPr>
      <w:r w:rsidRPr="008E476B">
        <w:t>Charles Mix County</w:t>
      </w:r>
    </w:p>
    <w:p w:rsidR="00934B5A" w:rsidRPr="008E476B" w:rsidRDefault="00934B5A" w:rsidP="00934B5A">
      <w:pPr>
        <w:pStyle w:val="NoSpacing"/>
        <w:jc w:val="center"/>
      </w:pPr>
      <w:r w:rsidRPr="008E476B">
        <w:t>Board of Commissioners</w:t>
      </w:r>
    </w:p>
    <w:p w:rsidR="00934B5A" w:rsidRDefault="00934B5A" w:rsidP="00934B5A">
      <w:pPr>
        <w:pStyle w:val="NoSpacing"/>
        <w:jc w:val="center"/>
      </w:pPr>
      <w:r w:rsidRPr="008E476B">
        <w:t xml:space="preserve">Regular Session </w:t>
      </w:r>
      <w:r>
        <w:t>– June 20</w:t>
      </w:r>
      <w:r w:rsidRPr="008E476B">
        <w:t>, 2019</w:t>
      </w:r>
    </w:p>
    <w:p w:rsidR="00934B5A" w:rsidRDefault="00934B5A" w:rsidP="00934B5A">
      <w:pPr>
        <w:pStyle w:val="NoSpacing"/>
        <w:jc w:val="center"/>
      </w:pPr>
    </w:p>
    <w:p w:rsidR="00934B5A" w:rsidRDefault="00934B5A" w:rsidP="00934B5A">
      <w:pPr>
        <w:pStyle w:val="NoSpacing"/>
        <w:contextualSpacing/>
      </w:pPr>
    </w:p>
    <w:p w:rsidR="00297565" w:rsidRPr="008E476B" w:rsidRDefault="00297565" w:rsidP="00934B5A">
      <w:pPr>
        <w:pStyle w:val="NoSpacing"/>
        <w:contextualSpacing/>
      </w:pPr>
      <w:bookmarkStart w:id="0" w:name="_GoBack"/>
      <w:bookmarkEnd w:id="0"/>
    </w:p>
    <w:p w:rsidR="00934B5A" w:rsidRPr="008E5625" w:rsidRDefault="00934B5A" w:rsidP="00934B5A">
      <w:pPr>
        <w:pStyle w:val="NoSpacing"/>
        <w:contextualSpacing/>
      </w:pPr>
      <w:r w:rsidRPr="008E476B">
        <w:tab/>
      </w:r>
      <w:r w:rsidRPr="008E5625">
        <w:t xml:space="preserve">The Charles Mix County Board of Commissioners met in regular session on </w:t>
      </w:r>
      <w:r>
        <w:t>June 20</w:t>
      </w:r>
      <w:r w:rsidRPr="008E5625">
        <w:t xml:space="preserve">, 2019 at 10:00 am. Commissioner Neil Von </w:t>
      </w:r>
      <w:proofErr w:type="spellStart"/>
      <w:r w:rsidRPr="008E5625">
        <w:t>Eschen</w:t>
      </w:r>
      <w:proofErr w:type="spellEnd"/>
      <w:r w:rsidRPr="008E5625">
        <w:t xml:space="preserve"> </w:t>
      </w:r>
      <w:r>
        <w:t xml:space="preserve">opened the meeting with the Pledge of Allegiance </w:t>
      </w:r>
      <w:r w:rsidRPr="008E5625">
        <w:t xml:space="preserve">and called the meeting to order with Commissioners Nick </w:t>
      </w:r>
      <w:proofErr w:type="spellStart"/>
      <w:r w:rsidRPr="008E5625">
        <w:t>Stotz</w:t>
      </w:r>
      <w:proofErr w:type="spellEnd"/>
      <w:r w:rsidRPr="008E5625">
        <w:t xml:space="preserve"> and Keith </w:t>
      </w:r>
      <w:proofErr w:type="spellStart"/>
      <w:r w:rsidRPr="008E5625">
        <w:t>Mushitz</w:t>
      </w:r>
      <w:proofErr w:type="spellEnd"/>
      <w:r w:rsidRPr="008E5625">
        <w:t xml:space="preserve"> present. Auditor Sara K. Clayton </w:t>
      </w:r>
      <w:r>
        <w:t>and Deputy Auditor Danielle Rolston were</w:t>
      </w:r>
      <w:r w:rsidRPr="008E5625">
        <w:t xml:space="preserve"> also present.</w:t>
      </w:r>
    </w:p>
    <w:p w:rsidR="00934B5A" w:rsidRPr="008E5625" w:rsidRDefault="00934B5A" w:rsidP="00934B5A">
      <w:pPr>
        <w:pStyle w:val="NoSpacing"/>
        <w:contextualSpacing/>
        <w:rPr>
          <w:b/>
        </w:rPr>
      </w:pPr>
      <w:r w:rsidRPr="008E5625">
        <w:rPr>
          <w:b/>
        </w:rPr>
        <w:t>Agenda:</w:t>
      </w:r>
    </w:p>
    <w:p w:rsidR="00934B5A" w:rsidRPr="008E5625" w:rsidRDefault="00934B5A" w:rsidP="00934B5A">
      <w:pPr>
        <w:pStyle w:val="NoSpacing"/>
        <w:contextualSpacing/>
      </w:pPr>
      <w:r w:rsidRPr="008E5625">
        <w:tab/>
        <w:t xml:space="preserve">A motion was made by </w:t>
      </w:r>
      <w:proofErr w:type="spellStart"/>
      <w:r>
        <w:t>Stotz</w:t>
      </w:r>
      <w:proofErr w:type="spellEnd"/>
      <w:r>
        <w:t xml:space="preserve"> and</w:t>
      </w:r>
      <w:r w:rsidRPr="008E5625">
        <w:t xml:space="preserve"> seconded by </w:t>
      </w:r>
      <w:proofErr w:type="spellStart"/>
      <w:r>
        <w:t>Mushit</w:t>
      </w:r>
      <w:r w:rsidRPr="008E5625">
        <w:t>z</w:t>
      </w:r>
      <w:proofErr w:type="spellEnd"/>
      <w:r w:rsidRPr="008E5625">
        <w:t xml:space="preserve"> to approve the Agenda as presented. All in favor, motion carried.</w:t>
      </w:r>
    </w:p>
    <w:p w:rsidR="00934B5A" w:rsidRPr="008E5625" w:rsidRDefault="00934B5A" w:rsidP="00934B5A">
      <w:pPr>
        <w:pStyle w:val="NoSpacing"/>
        <w:contextualSpacing/>
        <w:rPr>
          <w:b/>
        </w:rPr>
      </w:pPr>
      <w:r w:rsidRPr="008E5625">
        <w:rPr>
          <w:b/>
        </w:rPr>
        <w:t>Minutes:</w:t>
      </w:r>
    </w:p>
    <w:p w:rsidR="00934B5A" w:rsidRPr="008E5625" w:rsidRDefault="00934B5A" w:rsidP="00934B5A">
      <w:pPr>
        <w:pStyle w:val="NoSpacing"/>
        <w:contextualSpacing/>
      </w:pPr>
      <w:r w:rsidRPr="008E5625">
        <w:tab/>
        <w:t xml:space="preserve">A motion was made by </w:t>
      </w:r>
      <w:proofErr w:type="spellStart"/>
      <w:r w:rsidRPr="008E5625">
        <w:t>Stotz</w:t>
      </w:r>
      <w:proofErr w:type="spellEnd"/>
      <w:r w:rsidRPr="008E5625">
        <w:t xml:space="preserve"> and seconded by </w:t>
      </w:r>
      <w:proofErr w:type="spellStart"/>
      <w:r w:rsidRPr="008E5625">
        <w:t>Mushitz</w:t>
      </w:r>
      <w:proofErr w:type="spellEnd"/>
      <w:r w:rsidRPr="008E5625">
        <w:t xml:space="preserve"> </w:t>
      </w:r>
      <w:r>
        <w:t>to approve the minutes from the June 13</w:t>
      </w:r>
      <w:r w:rsidRPr="008E5625">
        <w:t xml:space="preserve">, 2019 regular session. All in favor, motion carried. </w:t>
      </w:r>
    </w:p>
    <w:p w:rsidR="00934B5A" w:rsidRPr="008E5625" w:rsidRDefault="00934B5A" w:rsidP="00934B5A">
      <w:pPr>
        <w:pStyle w:val="NoSpacing"/>
        <w:contextualSpacing/>
        <w:rPr>
          <w:b/>
        </w:rPr>
      </w:pPr>
      <w:r w:rsidRPr="008E5625">
        <w:rPr>
          <w:b/>
        </w:rPr>
        <w:t>Bills:</w:t>
      </w:r>
    </w:p>
    <w:p w:rsidR="00934B5A" w:rsidRPr="008E5625" w:rsidRDefault="00934B5A" w:rsidP="00934B5A">
      <w:pPr>
        <w:pStyle w:val="NoSpacing"/>
      </w:pPr>
      <w:r w:rsidRPr="008E5625">
        <w:tab/>
      </w:r>
      <w:r>
        <w:t xml:space="preserve">A motion was made by </w:t>
      </w:r>
      <w:proofErr w:type="spellStart"/>
      <w:r>
        <w:t>Mushit</w:t>
      </w:r>
      <w:r w:rsidRPr="008E5625">
        <w:t>z</w:t>
      </w:r>
      <w:proofErr w:type="spellEnd"/>
      <w:r>
        <w:t xml:space="preserve"> and seconded by </w:t>
      </w:r>
      <w:proofErr w:type="spellStart"/>
      <w:r>
        <w:t>Sto</w:t>
      </w:r>
      <w:r w:rsidRPr="008E5625">
        <w:t>tz</w:t>
      </w:r>
      <w:proofErr w:type="spellEnd"/>
      <w:r w:rsidRPr="008E5625">
        <w:t xml:space="preserve"> to approve the bills as presented. All in favor, motion carried.</w:t>
      </w:r>
    </w:p>
    <w:p w:rsidR="00934B5A" w:rsidRPr="008E5625" w:rsidRDefault="00934B5A" w:rsidP="00934B5A">
      <w:pPr>
        <w:pStyle w:val="NoSpacing"/>
        <w:contextualSpacing/>
        <w:rPr>
          <w:b/>
        </w:rPr>
      </w:pPr>
      <w:bookmarkStart w:id="1" w:name="_Hlk10119570"/>
      <w:r>
        <w:rPr>
          <w:b/>
        </w:rPr>
        <w:t>Plat:</w:t>
      </w:r>
    </w:p>
    <w:p w:rsidR="00934B5A" w:rsidRDefault="00934B5A" w:rsidP="00934B5A">
      <w:pPr>
        <w:pStyle w:val="NoSpacing"/>
        <w:contextualSpacing/>
      </w:pPr>
      <w:r w:rsidRPr="008E5625">
        <w:rPr>
          <w:b/>
        </w:rPr>
        <w:tab/>
      </w:r>
      <w:r w:rsidRPr="008E5625">
        <w:t xml:space="preserve"> </w:t>
      </w:r>
      <w:r>
        <w:t xml:space="preserve">A motion was made by Von </w:t>
      </w:r>
      <w:proofErr w:type="spellStart"/>
      <w:r>
        <w:t>Eschen</w:t>
      </w:r>
      <w:proofErr w:type="spellEnd"/>
      <w:r w:rsidRPr="008E476B">
        <w:t xml:space="preserve"> and seconded by </w:t>
      </w:r>
      <w:proofErr w:type="spellStart"/>
      <w:r>
        <w:t>Mushitz</w:t>
      </w:r>
      <w:proofErr w:type="spellEnd"/>
      <w:r w:rsidRPr="008E476B">
        <w:t xml:space="preserve"> to approve the Plat of </w:t>
      </w:r>
      <w:r>
        <w:t xml:space="preserve">Lot 1 and Lot 2 of Parcel B, in the N ½ of the S.E. ¼, of Section 30, </w:t>
      </w:r>
      <w:proofErr w:type="spellStart"/>
      <w:r>
        <w:t>T96N</w:t>
      </w:r>
      <w:proofErr w:type="spellEnd"/>
      <w:r>
        <w:t xml:space="preserve">, </w:t>
      </w:r>
      <w:proofErr w:type="spellStart"/>
      <w:r>
        <w:t>R62W</w:t>
      </w:r>
      <w:proofErr w:type="spellEnd"/>
      <w:r>
        <w:t xml:space="preserve"> of the 5</w:t>
      </w:r>
      <w:r w:rsidRPr="00934B5A">
        <w:rPr>
          <w:vertAlign w:val="superscript"/>
        </w:rPr>
        <w:t>th</w:t>
      </w:r>
      <w:r>
        <w:t xml:space="preserve"> P.M., </w:t>
      </w:r>
      <w:r w:rsidRPr="008E476B">
        <w:t>Charles Mix County, South Dakota. All in favor, motion carried.</w:t>
      </w:r>
    </w:p>
    <w:p w:rsidR="00934B5A" w:rsidRDefault="00934B5A" w:rsidP="00934B5A">
      <w:pPr>
        <w:pStyle w:val="NoSpacing"/>
      </w:pPr>
      <w:r>
        <w:tab/>
        <w:t xml:space="preserve">A motion was made by Von </w:t>
      </w:r>
      <w:proofErr w:type="spellStart"/>
      <w:r>
        <w:t>Eschen</w:t>
      </w:r>
      <w:proofErr w:type="spellEnd"/>
      <w:r>
        <w:t xml:space="preserve"> and seconded by </w:t>
      </w:r>
      <w:proofErr w:type="spellStart"/>
      <w:r>
        <w:t>Stotz</w:t>
      </w:r>
      <w:proofErr w:type="spellEnd"/>
      <w:r>
        <w:t xml:space="preserve"> to approve the Plat of </w:t>
      </w:r>
      <w:proofErr w:type="spellStart"/>
      <w:r>
        <w:t>Koupal</w:t>
      </w:r>
      <w:proofErr w:type="spellEnd"/>
      <w:r>
        <w:t xml:space="preserve"> Tract 1 in the Northwest Quarter of Section 23, Township 96 North, Range 62 West of the 5</w:t>
      </w:r>
      <w:r w:rsidRPr="00934B5A">
        <w:rPr>
          <w:vertAlign w:val="superscript"/>
        </w:rPr>
        <w:t>th</w:t>
      </w:r>
      <w:r>
        <w:t xml:space="preserve"> P.M., Charles Mix County, South Dakota. All in favor, motion carried.</w:t>
      </w:r>
    </w:p>
    <w:p w:rsidR="00934B5A" w:rsidRDefault="00C541DF" w:rsidP="00934B5A">
      <w:pPr>
        <w:pStyle w:val="NoSpacing"/>
        <w:rPr>
          <w:b/>
        </w:rPr>
      </w:pPr>
      <w:r>
        <w:rPr>
          <w:b/>
        </w:rPr>
        <w:t>Auditor:</w:t>
      </w:r>
    </w:p>
    <w:p w:rsidR="00C541DF" w:rsidRPr="00C541DF" w:rsidRDefault="00C541DF" w:rsidP="00934B5A">
      <w:pPr>
        <w:pStyle w:val="NoSpacing"/>
      </w:pPr>
      <w:r>
        <w:rPr>
          <w:b/>
        </w:rPr>
        <w:tab/>
      </w:r>
      <w:r>
        <w:t xml:space="preserve">A motion was made by </w:t>
      </w:r>
      <w:proofErr w:type="spellStart"/>
      <w:r>
        <w:t>Mushitz</w:t>
      </w:r>
      <w:proofErr w:type="spellEnd"/>
      <w:r>
        <w:t xml:space="preserve"> and seconded by </w:t>
      </w:r>
      <w:proofErr w:type="spellStart"/>
      <w:r>
        <w:t>Stotz</w:t>
      </w:r>
      <w:proofErr w:type="spellEnd"/>
      <w:r>
        <w:t xml:space="preserve"> to approve the Appointment of Danielle Rolston to the position of County Auditor for the remainder of the term. All in favor, motion carried.</w:t>
      </w:r>
    </w:p>
    <w:bookmarkEnd w:id="1"/>
    <w:p w:rsidR="00934B5A" w:rsidRDefault="00C541DF" w:rsidP="00934B5A">
      <w:pPr>
        <w:pStyle w:val="NoSpacing"/>
        <w:contextualSpacing/>
        <w:rPr>
          <w:b/>
        </w:rPr>
      </w:pPr>
      <w:r>
        <w:rPr>
          <w:b/>
        </w:rPr>
        <w:t>Southern Missouri Recycling &amp; Waste Board:</w:t>
      </w:r>
    </w:p>
    <w:p w:rsidR="00C541DF" w:rsidRDefault="00C541DF" w:rsidP="00934B5A">
      <w:pPr>
        <w:pStyle w:val="NoSpacing"/>
        <w:contextualSpacing/>
      </w:pPr>
      <w:r>
        <w:rPr>
          <w:b/>
        </w:rPr>
        <w:tab/>
      </w:r>
      <w:r>
        <w:t xml:space="preserve">A motion was made by </w:t>
      </w:r>
      <w:proofErr w:type="spellStart"/>
      <w:r>
        <w:t>Stotz</w:t>
      </w:r>
      <w:proofErr w:type="spellEnd"/>
      <w:r>
        <w:t xml:space="preserve"> and seconded by </w:t>
      </w:r>
      <w:proofErr w:type="spellStart"/>
      <w:r>
        <w:t>Mushitz</w:t>
      </w:r>
      <w:proofErr w:type="spellEnd"/>
      <w:r>
        <w:t xml:space="preserve"> to approve the appointment of Neil Von </w:t>
      </w:r>
      <w:proofErr w:type="spellStart"/>
      <w:r>
        <w:t>Eschen</w:t>
      </w:r>
      <w:proofErr w:type="spellEnd"/>
      <w:r>
        <w:t xml:space="preserve"> as Delegate and Keith </w:t>
      </w:r>
      <w:proofErr w:type="spellStart"/>
      <w:r>
        <w:t>Mushitz</w:t>
      </w:r>
      <w:proofErr w:type="spellEnd"/>
      <w:r>
        <w:t xml:space="preserve"> as Alternate Delegate to the board.</w:t>
      </w:r>
    </w:p>
    <w:p w:rsidR="00C541DF" w:rsidRDefault="00C541DF" w:rsidP="00934B5A">
      <w:pPr>
        <w:pStyle w:val="NoSpacing"/>
        <w:contextualSpacing/>
        <w:rPr>
          <w:b/>
        </w:rPr>
      </w:pPr>
      <w:r>
        <w:rPr>
          <w:b/>
        </w:rPr>
        <w:t>211 Program:</w:t>
      </w:r>
    </w:p>
    <w:p w:rsidR="00C541DF" w:rsidRDefault="00C541DF" w:rsidP="00934B5A">
      <w:pPr>
        <w:pStyle w:val="NoSpacing"/>
        <w:contextualSpacing/>
      </w:pPr>
      <w:r>
        <w:rPr>
          <w:b/>
        </w:rPr>
        <w:tab/>
      </w:r>
      <w:r>
        <w:t>Discussion was held regarding the County 211 Resource Information System. No action taken.</w:t>
      </w:r>
    </w:p>
    <w:p w:rsidR="00C541DF" w:rsidRDefault="00C541DF" w:rsidP="00934B5A">
      <w:pPr>
        <w:pStyle w:val="NoSpacing"/>
        <w:contextualSpacing/>
        <w:rPr>
          <w:b/>
        </w:rPr>
      </w:pPr>
      <w:r>
        <w:rPr>
          <w:b/>
        </w:rPr>
        <w:t>Courtroom:</w:t>
      </w:r>
    </w:p>
    <w:p w:rsidR="00C541DF" w:rsidRPr="00C541DF" w:rsidRDefault="00C541DF" w:rsidP="00934B5A">
      <w:pPr>
        <w:pStyle w:val="NoSpacing"/>
        <w:contextualSpacing/>
      </w:pPr>
      <w:r>
        <w:rPr>
          <w:b/>
        </w:rPr>
        <w:tab/>
      </w:r>
      <w:r>
        <w:t>A discussion was held concerning water damage and moisture in the Charles Mix County courtroom. Jennifer Robertson – Clerk of Courts</w:t>
      </w:r>
      <w:r w:rsidR="004D77A6">
        <w:t xml:space="preserve"> and</w:t>
      </w:r>
      <w:r w:rsidR="00DA380E">
        <w:t xml:space="preserve"> Randy Winckler – Custodian</w:t>
      </w:r>
      <w:r>
        <w:t xml:space="preserve"> </w:t>
      </w:r>
      <w:r w:rsidR="00DA380E">
        <w:t>were also present. The Commissioners and Custodian – Randy Winckler – inspected the areas of concern. Clean up and maintenance will be done to the area to help prevent further issues. No action taken.</w:t>
      </w:r>
    </w:p>
    <w:p w:rsidR="00934B5A" w:rsidRDefault="00DA380E" w:rsidP="00934B5A">
      <w:pPr>
        <w:pStyle w:val="NoSpacing"/>
        <w:contextualSpacing/>
        <w:rPr>
          <w:b/>
        </w:rPr>
      </w:pPr>
      <w:r>
        <w:rPr>
          <w:b/>
        </w:rPr>
        <w:t>Executive Session:</w:t>
      </w:r>
    </w:p>
    <w:p w:rsidR="00DA380E" w:rsidRDefault="00DA380E" w:rsidP="00934B5A">
      <w:pPr>
        <w:pStyle w:val="NoSpacing"/>
        <w:contextualSpacing/>
      </w:pPr>
      <w:r>
        <w:rPr>
          <w:b/>
        </w:rPr>
        <w:tab/>
      </w:r>
      <w:r>
        <w:t xml:space="preserve">A motion was made by </w:t>
      </w:r>
      <w:proofErr w:type="spellStart"/>
      <w:r>
        <w:t>Mushitz</w:t>
      </w:r>
      <w:proofErr w:type="spellEnd"/>
      <w:r>
        <w:t xml:space="preserve"> and seconded by </w:t>
      </w:r>
      <w:proofErr w:type="spellStart"/>
      <w:r>
        <w:t>Stotz</w:t>
      </w:r>
      <w:proofErr w:type="spellEnd"/>
      <w:r>
        <w:t xml:space="preserve"> to enter into executive session at 10:35 am to discuss personnel. All in favor, motion carried. An end was declared to executive session at 10:45 am, with no action taken.</w:t>
      </w:r>
    </w:p>
    <w:p w:rsidR="00DA380E" w:rsidRDefault="00DA380E" w:rsidP="00934B5A">
      <w:pPr>
        <w:pStyle w:val="NoSpacing"/>
        <w:contextualSpacing/>
        <w:rPr>
          <w:b/>
        </w:rPr>
      </w:pPr>
      <w:r>
        <w:rPr>
          <w:b/>
        </w:rPr>
        <w:t>Highway</w:t>
      </w:r>
      <w:r w:rsidR="00C64440">
        <w:rPr>
          <w:b/>
        </w:rPr>
        <w:t xml:space="preserve"> Superintendent – Doug Kniffen</w:t>
      </w:r>
      <w:r>
        <w:rPr>
          <w:b/>
        </w:rPr>
        <w:t>:</w:t>
      </w:r>
    </w:p>
    <w:p w:rsidR="00C64440" w:rsidRDefault="00DA380E" w:rsidP="00934B5A">
      <w:pPr>
        <w:pStyle w:val="NoSpacing"/>
        <w:contextualSpacing/>
      </w:pPr>
      <w:r>
        <w:rPr>
          <w:b/>
        </w:rPr>
        <w:tab/>
      </w:r>
      <w:r>
        <w:t xml:space="preserve">A motion was made by </w:t>
      </w:r>
      <w:proofErr w:type="spellStart"/>
      <w:r>
        <w:t>Stotz</w:t>
      </w:r>
      <w:proofErr w:type="spellEnd"/>
      <w:r>
        <w:t xml:space="preserve"> and seconded by </w:t>
      </w:r>
      <w:proofErr w:type="spellStart"/>
      <w:r>
        <w:t>Mushitz</w:t>
      </w:r>
      <w:proofErr w:type="spellEnd"/>
      <w:r>
        <w:t xml:space="preserve"> to approve the 2019 Highway Infrastructure Program Fund.</w:t>
      </w:r>
      <w:r w:rsidR="00C64440">
        <w:t xml:space="preserve"> All in favor, motion carried. A motion was made by </w:t>
      </w:r>
      <w:proofErr w:type="spellStart"/>
      <w:r w:rsidR="00C64440">
        <w:t>Stotz</w:t>
      </w:r>
      <w:proofErr w:type="spellEnd"/>
      <w:r w:rsidR="00C64440">
        <w:t xml:space="preserve"> and seconded by </w:t>
      </w:r>
      <w:proofErr w:type="spellStart"/>
      <w:r w:rsidR="00C64440">
        <w:t>Mushitz</w:t>
      </w:r>
      <w:proofErr w:type="spellEnd"/>
      <w:r w:rsidR="00C64440">
        <w:t xml:space="preserve"> to approve the Highway Department employees to accrue over 200 hours vacation time until 2020. All in favor, motion carried. Discussion was held about crack seal quotes and status of County bridge damage. No action taken.</w:t>
      </w:r>
    </w:p>
    <w:p w:rsidR="00C64440" w:rsidRDefault="00C64440" w:rsidP="00934B5A">
      <w:pPr>
        <w:pStyle w:val="NoSpacing"/>
        <w:contextualSpacing/>
        <w:rPr>
          <w:b/>
        </w:rPr>
      </w:pPr>
      <w:proofErr w:type="spellStart"/>
      <w:r>
        <w:rPr>
          <w:b/>
        </w:rPr>
        <w:lastRenderedPageBreak/>
        <w:t>Culligan</w:t>
      </w:r>
      <w:proofErr w:type="spellEnd"/>
      <w:r>
        <w:rPr>
          <w:b/>
        </w:rPr>
        <w:t xml:space="preserve"> Water:</w:t>
      </w:r>
    </w:p>
    <w:p w:rsidR="00C64440" w:rsidRDefault="00C64440" w:rsidP="00934B5A">
      <w:pPr>
        <w:pStyle w:val="NoSpacing"/>
        <w:contextualSpacing/>
      </w:pPr>
      <w:r>
        <w:rPr>
          <w:b/>
        </w:rPr>
        <w:tab/>
      </w:r>
      <w:r>
        <w:t xml:space="preserve">Commissioners met with </w:t>
      </w:r>
      <w:proofErr w:type="spellStart"/>
      <w:r>
        <w:t>Culligan</w:t>
      </w:r>
      <w:proofErr w:type="spellEnd"/>
      <w:r>
        <w:t xml:space="preserve"> Water representative Mike Sylvester who presented a new water fountain option that would save cost and more efficient. A motion was made by </w:t>
      </w:r>
      <w:proofErr w:type="spellStart"/>
      <w:r>
        <w:t>Stotz</w:t>
      </w:r>
      <w:proofErr w:type="spellEnd"/>
      <w:r>
        <w:t xml:space="preserve"> and seconded by </w:t>
      </w:r>
      <w:proofErr w:type="spellStart"/>
      <w:r>
        <w:t>Mushitz</w:t>
      </w:r>
      <w:proofErr w:type="spellEnd"/>
      <w:r>
        <w:t xml:space="preserve"> to approve the installation of a new water fountain for the courthouse. All in favor, motion carried.</w:t>
      </w:r>
    </w:p>
    <w:p w:rsidR="00C64440" w:rsidRDefault="00C64440" w:rsidP="00934B5A">
      <w:pPr>
        <w:pStyle w:val="NoSpacing"/>
        <w:contextualSpacing/>
        <w:rPr>
          <w:b/>
        </w:rPr>
      </w:pPr>
      <w:r>
        <w:rPr>
          <w:b/>
        </w:rPr>
        <w:t>Courthouse:</w:t>
      </w:r>
    </w:p>
    <w:p w:rsidR="00C64440" w:rsidRDefault="00C64440" w:rsidP="00934B5A">
      <w:pPr>
        <w:pStyle w:val="NoSpacing"/>
        <w:contextualSpacing/>
      </w:pPr>
      <w:r>
        <w:rPr>
          <w:b/>
        </w:rPr>
        <w:tab/>
      </w:r>
      <w:r>
        <w:t xml:space="preserve">A motion was made by </w:t>
      </w:r>
      <w:proofErr w:type="spellStart"/>
      <w:r>
        <w:t>Stotz</w:t>
      </w:r>
      <w:proofErr w:type="spellEnd"/>
      <w:r>
        <w:t xml:space="preserve"> and seconded by </w:t>
      </w:r>
      <w:proofErr w:type="spellStart"/>
      <w:r>
        <w:t>Mushitz</w:t>
      </w:r>
      <w:proofErr w:type="spellEnd"/>
      <w:r>
        <w:t xml:space="preserve"> to approve and follow State closure for July 4</w:t>
      </w:r>
      <w:r w:rsidRPr="00C64440">
        <w:rPr>
          <w:vertAlign w:val="superscript"/>
        </w:rPr>
        <w:t>th</w:t>
      </w:r>
      <w:r>
        <w:t xml:space="preserve"> &amp; 5</w:t>
      </w:r>
      <w:r w:rsidRPr="00C64440">
        <w:rPr>
          <w:vertAlign w:val="superscript"/>
        </w:rPr>
        <w:t>th</w:t>
      </w:r>
      <w:r>
        <w:t xml:space="preserve"> for the 4</w:t>
      </w:r>
      <w:r w:rsidRPr="00C64440">
        <w:rPr>
          <w:vertAlign w:val="superscript"/>
        </w:rPr>
        <w:t>th</w:t>
      </w:r>
      <w:r>
        <w:t xml:space="preserve"> of July Holiday. All in favor, motion carried.</w:t>
      </w:r>
    </w:p>
    <w:p w:rsidR="00C64440" w:rsidRDefault="00C64440" w:rsidP="00934B5A">
      <w:pPr>
        <w:pStyle w:val="NoSpacing"/>
        <w:contextualSpacing/>
        <w:rPr>
          <w:b/>
        </w:rPr>
      </w:pPr>
      <w:r>
        <w:rPr>
          <w:b/>
        </w:rPr>
        <w:t>July Meetings:</w:t>
      </w:r>
    </w:p>
    <w:p w:rsidR="00C64440" w:rsidRDefault="00C64440" w:rsidP="00934B5A">
      <w:pPr>
        <w:pStyle w:val="NoSpacing"/>
        <w:contextualSpacing/>
      </w:pPr>
      <w:r>
        <w:rPr>
          <w:b/>
        </w:rPr>
        <w:tab/>
      </w:r>
      <w:r>
        <w:t>The Commission meetings</w:t>
      </w:r>
      <w:r w:rsidR="00EF4BCD">
        <w:t xml:space="preserve"> for July have been set for July 11</w:t>
      </w:r>
      <w:r w:rsidR="00EF4BCD" w:rsidRPr="00EF4BCD">
        <w:rPr>
          <w:vertAlign w:val="superscript"/>
        </w:rPr>
        <w:t>th</w:t>
      </w:r>
      <w:r w:rsidR="00EF4BCD">
        <w:t xml:space="preserve"> and 18</w:t>
      </w:r>
      <w:r w:rsidR="00EF4BCD" w:rsidRPr="00EF4BCD">
        <w:rPr>
          <w:vertAlign w:val="superscript"/>
        </w:rPr>
        <w:t>th</w:t>
      </w:r>
      <w:r w:rsidR="00EF4BCD">
        <w:t>. No action taken.</w:t>
      </w:r>
    </w:p>
    <w:p w:rsidR="00EF4BCD" w:rsidRDefault="00EF4BCD" w:rsidP="00934B5A">
      <w:pPr>
        <w:pStyle w:val="NoSpacing"/>
        <w:contextualSpacing/>
        <w:rPr>
          <w:b/>
        </w:rPr>
      </w:pPr>
      <w:r>
        <w:rPr>
          <w:b/>
        </w:rPr>
        <w:t>Executive Session:</w:t>
      </w:r>
    </w:p>
    <w:p w:rsidR="00EF4BCD" w:rsidRPr="00EF4BCD" w:rsidRDefault="00EF4BCD" w:rsidP="00934B5A">
      <w:pPr>
        <w:pStyle w:val="NoSpacing"/>
        <w:contextualSpacing/>
      </w:pPr>
      <w:r>
        <w:rPr>
          <w:b/>
        </w:rPr>
        <w:tab/>
      </w:r>
      <w:r>
        <w:t xml:space="preserve">A motion was made by </w:t>
      </w:r>
      <w:proofErr w:type="spellStart"/>
      <w:r>
        <w:t>Mushitz</w:t>
      </w:r>
      <w:proofErr w:type="spellEnd"/>
      <w:r>
        <w:t xml:space="preserve"> and seconded by </w:t>
      </w:r>
      <w:proofErr w:type="spellStart"/>
      <w:r>
        <w:t>Stotz</w:t>
      </w:r>
      <w:proofErr w:type="spellEnd"/>
      <w:r>
        <w:t xml:space="preserve"> to enter into executive session at 11:25 am to discuss personnel. All in favor, motion carried. An end was declared to executive session at 11:48 am, with no action taken.</w:t>
      </w:r>
    </w:p>
    <w:p w:rsidR="00934B5A" w:rsidRPr="008E5625" w:rsidRDefault="00934B5A" w:rsidP="00934B5A">
      <w:pPr>
        <w:pStyle w:val="NoSpacing"/>
        <w:contextualSpacing/>
        <w:rPr>
          <w:b/>
        </w:rPr>
      </w:pPr>
      <w:r w:rsidRPr="008E5625">
        <w:rPr>
          <w:b/>
        </w:rPr>
        <w:t>Adjourn:</w:t>
      </w:r>
    </w:p>
    <w:p w:rsidR="00934B5A" w:rsidRPr="008E5625" w:rsidRDefault="00934B5A" w:rsidP="00934B5A">
      <w:pPr>
        <w:pStyle w:val="NoSpacing"/>
        <w:contextualSpacing/>
      </w:pPr>
      <w:r w:rsidRPr="008E5625">
        <w:rPr>
          <w:b/>
        </w:rPr>
        <w:tab/>
      </w:r>
      <w:r w:rsidRPr="008E5625">
        <w:t xml:space="preserve">A motion was made by </w:t>
      </w:r>
      <w:proofErr w:type="spellStart"/>
      <w:r w:rsidRPr="008E5625">
        <w:t>Mushitz</w:t>
      </w:r>
      <w:proofErr w:type="spellEnd"/>
      <w:r w:rsidRPr="008E5625">
        <w:t xml:space="preserve"> and seconded by </w:t>
      </w:r>
      <w:proofErr w:type="spellStart"/>
      <w:r w:rsidR="00EF4BCD">
        <w:t>Stotz</w:t>
      </w:r>
      <w:proofErr w:type="spellEnd"/>
      <w:r w:rsidR="00EF4BCD">
        <w:t xml:space="preserve"> </w:t>
      </w:r>
      <w:r w:rsidRPr="008E5625">
        <w:t xml:space="preserve">to adjourn until next regular session on </w:t>
      </w:r>
      <w:r w:rsidR="00EF4BCD">
        <w:t>July 11</w:t>
      </w:r>
      <w:r w:rsidRPr="008E5625">
        <w:t xml:space="preserve">, 2019. All in favor, motion carried. </w:t>
      </w:r>
    </w:p>
    <w:p w:rsidR="005B74B1" w:rsidRDefault="005B74B1"/>
    <w:p w:rsidR="004D77A6" w:rsidRPr="004D77A6" w:rsidRDefault="004D77A6" w:rsidP="004D77A6">
      <w:pPr>
        <w:contextualSpacing/>
        <w:rPr>
          <w:rFonts w:asciiTheme="minorHAnsi" w:hAnsiTheme="minorHAnsi"/>
          <w:b/>
          <w:bCs/>
        </w:rPr>
      </w:pPr>
      <w:r w:rsidRPr="004D77A6">
        <w:rPr>
          <w:rFonts w:asciiTheme="minorHAnsi" w:hAnsiTheme="minorHAnsi"/>
          <w:b/>
          <w:bCs/>
        </w:rPr>
        <w:t>BILLS 6-20-2019</w:t>
      </w:r>
    </w:p>
    <w:p w:rsidR="004D77A6" w:rsidRPr="004D77A6" w:rsidRDefault="004D77A6" w:rsidP="004D77A6">
      <w:pPr>
        <w:contextualSpacing/>
        <w:rPr>
          <w:rFonts w:asciiTheme="minorHAnsi" w:hAnsiTheme="minorHAnsi"/>
          <w:b/>
          <w:bCs/>
        </w:rPr>
      </w:pPr>
      <w:r w:rsidRPr="004D77A6">
        <w:rPr>
          <w:rFonts w:asciiTheme="minorHAnsi" w:hAnsiTheme="minorHAnsi"/>
          <w:b/>
          <w:bCs/>
        </w:rPr>
        <w:t xml:space="preserve">COURTS: </w:t>
      </w:r>
      <w:r w:rsidRPr="004D77A6">
        <w:rPr>
          <w:rFonts w:asciiTheme="minorHAnsi" w:hAnsiTheme="minorHAnsi"/>
        </w:rPr>
        <w:t xml:space="preserve">MEGAN COOKE, JURY FEES &amp; MILEAGE, 63.44, KAREN </w:t>
      </w:r>
      <w:proofErr w:type="spellStart"/>
      <w:r w:rsidRPr="004D77A6">
        <w:rPr>
          <w:rFonts w:asciiTheme="minorHAnsi" w:hAnsiTheme="minorHAnsi"/>
        </w:rPr>
        <w:t>KINDT</w:t>
      </w:r>
      <w:proofErr w:type="spellEnd"/>
      <w:r w:rsidRPr="004D77A6">
        <w:rPr>
          <w:rFonts w:asciiTheme="minorHAnsi" w:hAnsiTheme="minorHAnsi"/>
        </w:rPr>
        <w:t xml:space="preserve">, JURY FEES &amp; MILEAGE, 84.44, JAMES MEYER, JURY FEES &amp; MILEAGE, 63.44, SUSANNE </w:t>
      </w:r>
      <w:proofErr w:type="spellStart"/>
      <w:r w:rsidRPr="004D77A6">
        <w:rPr>
          <w:rFonts w:asciiTheme="minorHAnsi" w:hAnsiTheme="minorHAnsi"/>
        </w:rPr>
        <w:t>PLOOSTER</w:t>
      </w:r>
      <w:proofErr w:type="spellEnd"/>
      <w:r w:rsidRPr="004D77A6">
        <w:rPr>
          <w:rFonts w:asciiTheme="minorHAnsi" w:hAnsiTheme="minorHAnsi"/>
        </w:rPr>
        <w:t xml:space="preserve">, JURY FEES &amp; MILEAGE, 86.96, MARTIN </w:t>
      </w:r>
      <w:proofErr w:type="spellStart"/>
      <w:r w:rsidRPr="004D77A6">
        <w:rPr>
          <w:rFonts w:asciiTheme="minorHAnsi" w:hAnsiTheme="minorHAnsi"/>
        </w:rPr>
        <w:t>REZAC</w:t>
      </w:r>
      <w:proofErr w:type="spellEnd"/>
      <w:r w:rsidRPr="004D77A6">
        <w:rPr>
          <w:rFonts w:asciiTheme="minorHAnsi" w:hAnsiTheme="minorHAnsi"/>
        </w:rPr>
        <w:t xml:space="preserve">, JURY FEES &amp; MILEAGE, 77.72, </w:t>
      </w:r>
      <w:proofErr w:type="spellStart"/>
      <w:r w:rsidRPr="004D77A6">
        <w:rPr>
          <w:rFonts w:asciiTheme="minorHAnsi" w:hAnsiTheme="minorHAnsi"/>
        </w:rPr>
        <w:t>MISCHELLE</w:t>
      </w:r>
      <w:proofErr w:type="spellEnd"/>
      <w:r w:rsidRPr="004D77A6">
        <w:rPr>
          <w:rFonts w:asciiTheme="minorHAnsi" w:hAnsiTheme="minorHAnsi"/>
        </w:rPr>
        <w:t xml:space="preserve"> </w:t>
      </w:r>
      <w:proofErr w:type="spellStart"/>
      <w:r w:rsidRPr="004D77A6">
        <w:rPr>
          <w:rFonts w:asciiTheme="minorHAnsi" w:hAnsiTheme="minorHAnsi"/>
        </w:rPr>
        <w:t>SLABA</w:t>
      </w:r>
      <w:proofErr w:type="spellEnd"/>
      <w:r w:rsidRPr="004D77A6">
        <w:rPr>
          <w:rFonts w:asciiTheme="minorHAnsi" w:hAnsiTheme="minorHAnsi"/>
        </w:rPr>
        <w:t xml:space="preserve">, JURY FEES &amp; MILEAGE, 97.04, KENNY </w:t>
      </w:r>
      <w:proofErr w:type="spellStart"/>
      <w:r w:rsidRPr="004D77A6">
        <w:rPr>
          <w:rFonts w:asciiTheme="minorHAnsi" w:hAnsiTheme="minorHAnsi"/>
        </w:rPr>
        <w:t>UECKER</w:t>
      </w:r>
      <w:proofErr w:type="spellEnd"/>
      <w:r w:rsidRPr="004D77A6">
        <w:rPr>
          <w:rFonts w:asciiTheme="minorHAnsi" w:hAnsiTheme="minorHAnsi"/>
        </w:rPr>
        <w:t xml:space="preserve">, JURY FEES &amp; MILEAGE, 66.80, JOSHUA WOODS, JURY FEES &amp; MILEAGE, 56.72, DEAN SCHAEFFER, COURT REPORTER, 848.00, AVERA ST. BENEDICT, SERVICES, 491.00, GREAT PLAINS PSYCH </w:t>
      </w:r>
      <w:proofErr w:type="spellStart"/>
      <w:r w:rsidRPr="004D77A6">
        <w:rPr>
          <w:rFonts w:asciiTheme="minorHAnsi" w:hAnsiTheme="minorHAnsi"/>
        </w:rPr>
        <w:t>SERV</w:t>
      </w:r>
      <w:proofErr w:type="spellEnd"/>
      <w:r w:rsidRPr="004D77A6">
        <w:rPr>
          <w:rFonts w:asciiTheme="minorHAnsi" w:hAnsiTheme="minorHAnsi"/>
        </w:rPr>
        <w:t xml:space="preserve">, FEES &amp; SERVICES, 1317.50, AVERA SACRED HEART HOSPITAL, SERVICES, 2380.51, THOMSON REUTERS, BOOKS, 277.00, </w:t>
      </w:r>
      <w:r w:rsidRPr="004D77A6">
        <w:rPr>
          <w:rFonts w:asciiTheme="minorHAnsi" w:hAnsiTheme="minorHAnsi"/>
          <w:b/>
          <w:bCs/>
        </w:rPr>
        <w:t>TOTAL: $5,910.57</w:t>
      </w:r>
    </w:p>
    <w:p w:rsidR="004D77A6" w:rsidRPr="004D77A6" w:rsidRDefault="004D77A6" w:rsidP="004D77A6">
      <w:pPr>
        <w:contextualSpacing/>
        <w:rPr>
          <w:rFonts w:asciiTheme="minorHAnsi" w:hAnsiTheme="minorHAnsi"/>
          <w:b/>
          <w:bCs/>
        </w:rPr>
      </w:pPr>
      <w:r w:rsidRPr="004D77A6">
        <w:rPr>
          <w:rFonts w:asciiTheme="minorHAnsi" w:hAnsiTheme="minorHAnsi"/>
          <w:b/>
          <w:bCs/>
        </w:rPr>
        <w:t xml:space="preserve">STATES ATTORNEY: </w:t>
      </w:r>
      <w:r w:rsidRPr="004D77A6">
        <w:rPr>
          <w:rFonts w:asciiTheme="minorHAnsi" w:hAnsiTheme="minorHAnsi"/>
        </w:rPr>
        <w:t xml:space="preserve">THOMSON REUTERS, SOFTWARE, 15.75, </w:t>
      </w:r>
      <w:r w:rsidRPr="004D77A6">
        <w:rPr>
          <w:rFonts w:asciiTheme="minorHAnsi" w:hAnsiTheme="minorHAnsi"/>
          <w:b/>
          <w:bCs/>
        </w:rPr>
        <w:t>TOTAL: $15.75</w:t>
      </w:r>
    </w:p>
    <w:p w:rsidR="004D77A6" w:rsidRPr="004D77A6" w:rsidRDefault="004D77A6" w:rsidP="004D77A6">
      <w:pPr>
        <w:contextualSpacing/>
        <w:rPr>
          <w:rFonts w:asciiTheme="minorHAnsi" w:hAnsiTheme="minorHAnsi"/>
          <w:b/>
          <w:bCs/>
        </w:rPr>
      </w:pPr>
      <w:r w:rsidRPr="004D77A6">
        <w:rPr>
          <w:rFonts w:asciiTheme="minorHAnsi" w:hAnsiTheme="minorHAnsi"/>
          <w:b/>
          <w:bCs/>
        </w:rPr>
        <w:t xml:space="preserve">COURT APPOINTED ATTY: </w:t>
      </w:r>
      <w:r w:rsidRPr="004D77A6">
        <w:rPr>
          <w:rFonts w:asciiTheme="minorHAnsi" w:hAnsiTheme="minorHAnsi"/>
        </w:rPr>
        <w:t xml:space="preserve">MAULE LAW OFFICE, COURT APPOINTED, 724.20, HEIN LAW OFFICE, COURT APPOINTED, 886.85, </w:t>
      </w:r>
      <w:proofErr w:type="spellStart"/>
      <w:r w:rsidRPr="004D77A6">
        <w:rPr>
          <w:rFonts w:asciiTheme="minorHAnsi" w:hAnsiTheme="minorHAnsi"/>
        </w:rPr>
        <w:t>SWIER</w:t>
      </w:r>
      <w:proofErr w:type="spellEnd"/>
      <w:r w:rsidRPr="004D77A6">
        <w:rPr>
          <w:rFonts w:asciiTheme="minorHAnsi" w:hAnsiTheme="minorHAnsi"/>
        </w:rPr>
        <w:t xml:space="preserve"> LAW FIRM, COURT APPOINTED, 816.50, KEITH GOEHRING, COURT APPOINTED, 2197.38, </w:t>
      </w:r>
      <w:r w:rsidRPr="004D77A6">
        <w:rPr>
          <w:rFonts w:asciiTheme="minorHAnsi" w:hAnsiTheme="minorHAnsi"/>
          <w:b/>
          <w:bCs/>
        </w:rPr>
        <w:t>TOTAL: $4624.93</w:t>
      </w:r>
    </w:p>
    <w:p w:rsidR="004D77A6" w:rsidRPr="004D77A6" w:rsidRDefault="004D77A6" w:rsidP="004D77A6">
      <w:pPr>
        <w:contextualSpacing/>
        <w:rPr>
          <w:rFonts w:asciiTheme="minorHAnsi" w:hAnsiTheme="minorHAnsi"/>
          <w:b/>
          <w:bCs/>
        </w:rPr>
      </w:pPr>
      <w:proofErr w:type="spellStart"/>
      <w:r w:rsidRPr="004D77A6">
        <w:rPr>
          <w:rFonts w:asciiTheme="minorHAnsi" w:hAnsiTheme="minorHAnsi"/>
          <w:b/>
          <w:bCs/>
        </w:rPr>
        <w:t>GOVERNMEND</w:t>
      </w:r>
      <w:proofErr w:type="spellEnd"/>
      <w:r w:rsidRPr="004D77A6">
        <w:rPr>
          <w:rFonts w:asciiTheme="minorHAnsi" w:hAnsiTheme="minorHAnsi"/>
          <w:b/>
          <w:bCs/>
        </w:rPr>
        <w:t xml:space="preserve"> </w:t>
      </w:r>
      <w:proofErr w:type="spellStart"/>
      <w:r w:rsidRPr="004D77A6">
        <w:rPr>
          <w:rFonts w:asciiTheme="minorHAnsi" w:hAnsiTheme="minorHAnsi"/>
          <w:b/>
          <w:bCs/>
        </w:rPr>
        <w:t>BLDGS</w:t>
      </w:r>
      <w:proofErr w:type="spellEnd"/>
      <w:r w:rsidRPr="004D77A6">
        <w:rPr>
          <w:rFonts w:asciiTheme="minorHAnsi" w:hAnsiTheme="minorHAnsi"/>
          <w:b/>
          <w:bCs/>
        </w:rPr>
        <w:t xml:space="preserve">: </w:t>
      </w:r>
      <w:proofErr w:type="spellStart"/>
      <w:r w:rsidRPr="004D77A6">
        <w:rPr>
          <w:rFonts w:asciiTheme="minorHAnsi" w:hAnsiTheme="minorHAnsi"/>
        </w:rPr>
        <w:t>AEL</w:t>
      </w:r>
      <w:proofErr w:type="spellEnd"/>
      <w:r w:rsidRPr="004D77A6">
        <w:rPr>
          <w:rFonts w:asciiTheme="minorHAnsi" w:hAnsiTheme="minorHAnsi"/>
        </w:rPr>
        <w:t xml:space="preserve"> INC., ELEVATOR, 16000.00, LAKE ANDES FARMER’S COOP, UTILITIES &amp; SUPPLIES, 213.44, </w:t>
      </w:r>
      <w:r w:rsidRPr="004D77A6">
        <w:rPr>
          <w:rFonts w:asciiTheme="minorHAnsi" w:hAnsiTheme="minorHAnsi"/>
          <w:b/>
          <w:bCs/>
        </w:rPr>
        <w:t>TOTAL: $16,213.44</w:t>
      </w:r>
    </w:p>
    <w:p w:rsidR="004D77A6" w:rsidRPr="004D77A6" w:rsidRDefault="004D77A6" w:rsidP="004D77A6">
      <w:pPr>
        <w:contextualSpacing/>
        <w:rPr>
          <w:rFonts w:asciiTheme="minorHAnsi" w:hAnsiTheme="minorHAnsi"/>
          <w:b/>
          <w:bCs/>
        </w:rPr>
      </w:pPr>
      <w:r w:rsidRPr="004D77A6">
        <w:rPr>
          <w:rFonts w:asciiTheme="minorHAnsi" w:hAnsiTheme="minorHAnsi"/>
          <w:b/>
          <w:bCs/>
        </w:rPr>
        <w:t xml:space="preserve">SHERIFF: </w:t>
      </w:r>
      <w:proofErr w:type="spellStart"/>
      <w:r w:rsidRPr="004D77A6">
        <w:rPr>
          <w:rFonts w:asciiTheme="minorHAnsi" w:hAnsiTheme="minorHAnsi"/>
        </w:rPr>
        <w:t>DONLIN</w:t>
      </w:r>
      <w:proofErr w:type="spellEnd"/>
      <w:r w:rsidRPr="004D77A6">
        <w:rPr>
          <w:rFonts w:asciiTheme="minorHAnsi" w:hAnsiTheme="minorHAnsi"/>
        </w:rPr>
        <w:t xml:space="preserve"> MARINE, MAINTENANCE, 626.54, </w:t>
      </w:r>
      <w:proofErr w:type="spellStart"/>
      <w:r w:rsidRPr="004D77A6">
        <w:rPr>
          <w:rFonts w:asciiTheme="minorHAnsi" w:hAnsiTheme="minorHAnsi"/>
        </w:rPr>
        <w:t>MIDTOWNE</w:t>
      </w:r>
      <w:proofErr w:type="spellEnd"/>
      <w:r w:rsidRPr="004D77A6">
        <w:rPr>
          <w:rFonts w:asciiTheme="minorHAnsi" w:hAnsiTheme="minorHAnsi"/>
        </w:rPr>
        <w:t xml:space="preserve"> OIL &amp; WASH, MAINTENANCE, 211.03, SECRETARY OF STATE, NOTARY RENEWAL, 30.00, ULTIMATE SHINE CAR WASH, CAR WASHES, 30.00, AT&amp;T MOBILITY, UTILITIES, 463.32, FEDEX, UTILITIES, 4.64, GALLS, EQUIPMENT, 83.00, RANDALL LAKE INSURANCE, BOND RENEWAL, 50.00, AUTO GLASS EXPRESS, REPAIRS, 450.00, COMMERCIAL STATE BANK, EQUIPMENT &amp; TRAVEL, 821.46, DAKOTA AUTO BODY, MAINTENANCE, 711.97, GEDDES FARMERS COOP, MAINTENANCE, 95.00, LAKE ANDES FARMERS COOP, SUPPLIES &amp; MAINTENANCE, 53.78, OFFICE PRODUCTS CENTER, SUPPLIES, 137.91, DAVE’S SERVICE, MAINTENANCE, 47.00, US POSTAL DEPARTMENT, POSTAGE, 60.00, VERNON’S REPAIR, MAINTENANCE, 380.86, </w:t>
      </w:r>
      <w:r w:rsidRPr="004D77A6">
        <w:rPr>
          <w:rFonts w:asciiTheme="minorHAnsi" w:hAnsiTheme="minorHAnsi"/>
          <w:b/>
          <w:bCs/>
        </w:rPr>
        <w:t>TOTAL: $4,256.51</w:t>
      </w:r>
    </w:p>
    <w:p w:rsidR="004D77A6" w:rsidRPr="004D77A6" w:rsidRDefault="004D77A6" w:rsidP="004D77A6">
      <w:pPr>
        <w:contextualSpacing/>
        <w:rPr>
          <w:rFonts w:asciiTheme="minorHAnsi" w:hAnsiTheme="minorHAnsi"/>
          <w:b/>
          <w:bCs/>
        </w:rPr>
      </w:pPr>
      <w:r w:rsidRPr="004D77A6">
        <w:rPr>
          <w:rFonts w:asciiTheme="minorHAnsi" w:hAnsiTheme="minorHAnsi"/>
          <w:b/>
          <w:bCs/>
        </w:rPr>
        <w:t xml:space="preserve">JAIL: </w:t>
      </w:r>
      <w:proofErr w:type="spellStart"/>
      <w:r w:rsidRPr="004D77A6">
        <w:rPr>
          <w:rFonts w:asciiTheme="minorHAnsi" w:hAnsiTheme="minorHAnsi"/>
        </w:rPr>
        <w:t>ZUERCHER</w:t>
      </w:r>
      <w:proofErr w:type="spellEnd"/>
      <w:r w:rsidRPr="004D77A6">
        <w:rPr>
          <w:rFonts w:asciiTheme="minorHAnsi" w:hAnsiTheme="minorHAnsi"/>
        </w:rPr>
        <w:t xml:space="preserve"> TECHNOLOGIES, COMPUTER SUPPLIES, 956.00, INDUSTRIAL </w:t>
      </w:r>
      <w:proofErr w:type="spellStart"/>
      <w:r w:rsidRPr="004D77A6">
        <w:rPr>
          <w:rFonts w:asciiTheme="minorHAnsi" w:hAnsiTheme="minorHAnsi"/>
        </w:rPr>
        <w:t>CHEM</w:t>
      </w:r>
      <w:proofErr w:type="spellEnd"/>
      <w:r w:rsidRPr="004D77A6">
        <w:rPr>
          <w:rFonts w:asciiTheme="minorHAnsi" w:hAnsiTheme="minorHAnsi"/>
        </w:rPr>
        <w:t xml:space="preserve"> LABS, MAINTENANCE, 124.56, </w:t>
      </w:r>
      <w:proofErr w:type="spellStart"/>
      <w:r w:rsidRPr="004D77A6">
        <w:rPr>
          <w:rFonts w:asciiTheme="minorHAnsi" w:hAnsiTheme="minorHAnsi"/>
        </w:rPr>
        <w:t>CAHOY’S</w:t>
      </w:r>
      <w:proofErr w:type="spellEnd"/>
      <w:r w:rsidRPr="004D77A6">
        <w:rPr>
          <w:rFonts w:asciiTheme="minorHAnsi" w:hAnsiTheme="minorHAnsi"/>
        </w:rPr>
        <w:t xml:space="preserve"> GENERAL STORE, GROCERIES, 325.50, BRECKE PEST CONTROL, PEST CONTROL, 200.00, </w:t>
      </w:r>
      <w:proofErr w:type="spellStart"/>
      <w:r w:rsidRPr="004D77A6">
        <w:rPr>
          <w:rFonts w:asciiTheme="minorHAnsi" w:hAnsiTheme="minorHAnsi"/>
        </w:rPr>
        <w:t>IDEMIA</w:t>
      </w:r>
      <w:proofErr w:type="spellEnd"/>
      <w:r w:rsidRPr="004D77A6">
        <w:rPr>
          <w:rFonts w:asciiTheme="minorHAnsi" w:hAnsiTheme="minorHAnsi"/>
        </w:rPr>
        <w:t xml:space="preserve"> IDENTITY &amp; SECURITY, SERVICES &amp; MATERIALS, 5255.00, AVERA ST. BENEDICT – LAKE ANDES, PRISONER CARE, 498.91, AMERICAN INSTITUTIONAL SUPPLY, PRISONER CARE, 867.18, GALLS, SUPPLIES, 184.95, JAMES DRUG </w:t>
      </w:r>
      <w:proofErr w:type="spellStart"/>
      <w:r w:rsidRPr="004D77A6">
        <w:rPr>
          <w:rFonts w:asciiTheme="minorHAnsi" w:hAnsiTheme="minorHAnsi"/>
        </w:rPr>
        <w:t>INC</w:t>
      </w:r>
      <w:proofErr w:type="spellEnd"/>
      <w:r w:rsidRPr="004D77A6">
        <w:rPr>
          <w:rFonts w:asciiTheme="minorHAnsi" w:hAnsiTheme="minorHAnsi"/>
        </w:rPr>
        <w:t xml:space="preserve">, PRISONER CARE, 529.21, </w:t>
      </w:r>
      <w:proofErr w:type="spellStart"/>
      <w:r w:rsidRPr="004D77A6">
        <w:rPr>
          <w:rFonts w:asciiTheme="minorHAnsi" w:hAnsiTheme="minorHAnsi"/>
        </w:rPr>
        <w:lastRenderedPageBreak/>
        <w:t>KONECHNE</w:t>
      </w:r>
      <w:proofErr w:type="spellEnd"/>
      <w:r w:rsidRPr="004D77A6">
        <w:rPr>
          <w:rFonts w:asciiTheme="minorHAnsi" w:hAnsiTheme="minorHAnsi"/>
        </w:rPr>
        <w:t xml:space="preserve"> HEATING &amp; COOLING, MAINTENANCE, 2180.92, CASH-WAY DISTRIBUTING, GROCERIES, 4827.63, </w:t>
      </w:r>
      <w:proofErr w:type="spellStart"/>
      <w:r w:rsidRPr="004D77A6">
        <w:rPr>
          <w:rFonts w:asciiTheme="minorHAnsi" w:hAnsiTheme="minorHAnsi"/>
        </w:rPr>
        <w:t>SCHUURMANS</w:t>
      </w:r>
      <w:proofErr w:type="spellEnd"/>
      <w:r w:rsidRPr="004D77A6">
        <w:rPr>
          <w:rFonts w:asciiTheme="minorHAnsi" w:hAnsiTheme="minorHAnsi"/>
        </w:rPr>
        <w:t xml:space="preserve"> FARM SUPPLY, MAINTENANCE, 109.45, CHAMBERLAIN WHOLESALE SUPPLY, GROCERIES, 1697.80, LAKE ANDES FARMER’S COOP, UTILITIES, 202.16, OFFICE PRODUCTS CENTER, SUPPLIES, 152.19, US POSTAL DEPARTMENT, POSTAGE, 60.00, VERNON’S REPAIR, MAINTENANCE, 60.00, </w:t>
      </w:r>
      <w:r w:rsidRPr="004D77A6">
        <w:rPr>
          <w:rFonts w:asciiTheme="minorHAnsi" w:hAnsiTheme="minorHAnsi"/>
          <w:b/>
          <w:bCs/>
        </w:rPr>
        <w:t>TOTAL: $18,231.46</w:t>
      </w:r>
    </w:p>
    <w:p w:rsidR="004D77A6" w:rsidRPr="004D77A6" w:rsidRDefault="004D77A6" w:rsidP="004D77A6">
      <w:pPr>
        <w:contextualSpacing/>
        <w:rPr>
          <w:rFonts w:asciiTheme="minorHAnsi" w:hAnsiTheme="minorHAnsi"/>
          <w:b/>
          <w:bCs/>
        </w:rPr>
      </w:pPr>
      <w:r w:rsidRPr="004D77A6">
        <w:rPr>
          <w:rFonts w:asciiTheme="minorHAnsi" w:hAnsiTheme="minorHAnsi"/>
          <w:b/>
          <w:bCs/>
        </w:rPr>
        <w:t xml:space="preserve">WIC: </w:t>
      </w:r>
      <w:r w:rsidRPr="004D77A6">
        <w:rPr>
          <w:rFonts w:asciiTheme="minorHAnsi" w:hAnsiTheme="minorHAnsi"/>
        </w:rPr>
        <w:t xml:space="preserve">PLATTE HEALTH CENTER AVERA, JULY ’19 RENT, 383.00, </w:t>
      </w:r>
      <w:r w:rsidRPr="004D77A6">
        <w:rPr>
          <w:rFonts w:asciiTheme="minorHAnsi" w:hAnsiTheme="minorHAnsi"/>
          <w:b/>
          <w:bCs/>
        </w:rPr>
        <w:t>TOTAL: $383.00</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MENTALLY ILL: </w:t>
      </w:r>
      <w:r w:rsidRPr="004D77A6">
        <w:rPr>
          <w:rFonts w:asciiTheme="minorHAnsi" w:hAnsiTheme="minorHAnsi"/>
        </w:rPr>
        <w:t xml:space="preserve">LUCY </w:t>
      </w:r>
      <w:proofErr w:type="spellStart"/>
      <w:r w:rsidRPr="004D77A6">
        <w:rPr>
          <w:rFonts w:asciiTheme="minorHAnsi" w:hAnsiTheme="minorHAnsi"/>
        </w:rPr>
        <w:t>LEWNO</w:t>
      </w:r>
      <w:proofErr w:type="spellEnd"/>
      <w:r w:rsidRPr="004D77A6">
        <w:rPr>
          <w:rFonts w:asciiTheme="minorHAnsi" w:hAnsiTheme="minorHAnsi"/>
        </w:rPr>
        <w:t xml:space="preserve">, SERVICES, 81.50, AVERA </w:t>
      </w:r>
      <w:proofErr w:type="spellStart"/>
      <w:r w:rsidRPr="004D77A6">
        <w:rPr>
          <w:rFonts w:asciiTheme="minorHAnsi" w:hAnsiTheme="minorHAnsi"/>
        </w:rPr>
        <w:t>MCKENNEN</w:t>
      </w:r>
      <w:proofErr w:type="spellEnd"/>
      <w:r w:rsidRPr="004D77A6">
        <w:rPr>
          <w:rFonts w:asciiTheme="minorHAnsi" w:hAnsiTheme="minorHAnsi"/>
        </w:rPr>
        <w:t xml:space="preserve"> HOSPITAL, SERVICES, 700.00, YANKTON COUNTY TREASURER, SERVICES, 230.50, </w:t>
      </w:r>
      <w:r w:rsidRPr="004D77A6">
        <w:rPr>
          <w:rFonts w:asciiTheme="minorHAnsi" w:hAnsiTheme="minorHAnsi"/>
          <w:b/>
          <w:bCs/>
        </w:rPr>
        <w:t>TOTAL: $1,012.00</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MENTAL HEALTH CENTERS: </w:t>
      </w:r>
      <w:proofErr w:type="spellStart"/>
      <w:r w:rsidRPr="004D77A6">
        <w:rPr>
          <w:rFonts w:asciiTheme="minorHAnsi" w:hAnsiTheme="minorHAnsi"/>
        </w:rPr>
        <w:t>LIFEQUEST</w:t>
      </w:r>
      <w:proofErr w:type="spellEnd"/>
      <w:r w:rsidRPr="004D77A6">
        <w:rPr>
          <w:rFonts w:asciiTheme="minorHAnsi" w:hAnsiTheme="minorHAnsi"/>
        </w:rPr>
        <w:t xml:space="preserve">, JUNE ’19 FEES, 1334.00, </w:t>
      </w:r>
      <w:r w:rsidRPr="004D77A6">
        <w:rPr>
          <w:rFonts w:asciiTheme="minorHAnsi" w:hAnsiTheme="minorHAnsi"/>
          <w:b/>
          <w:bCs/>
        </w:rPr>
        <w:t>TOTAL: $1,334.00</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WEED: </w:t>
      </w:r>
      <w:r w:rsidRPr="004D77A6">
        <w:rPr>
          <w:rFonts w:asciiTheme="minorHAnsi" w:hAnsiTheme="minorHAnsi"/>
        </w:rPr>
        <w:t xml:space="preserve">LAKE ANDES FARMER’S COOP, SUPPLIES, 121.65, </w:t>
      </w:r>
      <w:r w:rsidRPr="004D77A6">
        <w:rPr>
          <w:rFonts w:asciiTheme="minorHAnsi" w:hAnsiTheme="minorHAnsi"/>
          <w:b/>
          <w:bCs/>
        </w:rPr>
        <w:t>TOTAL: $121.65</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HIGHWAY: </w:t>
      </w:r>
      <w:r w:rsidRPr="004D77A6">
        <w:rPr>
          <w:rFonts w:asciiTheme="minorHAnsi" w:hAnsiTheme="minorHAnsi"/>
        </w:rPr>
        <w:t xml:space="preserve">SAMUELSON TIRE &amp; OIL, GAS/OIL/DIESEL, 2183.22, HARLEY </w:t>
      </w:r>
      <w:proofErr w:type="spellStart"/>
      <w:r w:rsidRPr="004D77A6">
        <w:rPr>
          <w:rFonts w:asciiTheme="minorHAnsi" w:hAnsiTheme="minorHAnsi"/>
        </w:rPr>
        <w:t>HUBERS</w:t>
      </w:r>
      <w:proofErr w:type="spellEnd"/>
      <w:r w:rsidRPr="004D77A6">
        <w:rPr>
          <w:rFonts w:asciiTheme="minorHAnsi" w:hAnsiTheme="minorHAnsi"/>
        </w:rPr>
        <w:t xml:space="preserve">, MAINTENANCE, 100.00, BRYCE </w:t>
      </w:r>
      <w:proofErr w:type="spellStart"/>
      <w:r w:rsidRPr="004D77A6">
        <w:rPr>
          <w:rFonts w:asciiTheme="minorHAnsi" w:hAnsiTheme="minorHAnsi"/>
        </w:rPr>
        <w:t>FOXLEY</w:t>
      </w:r>
      <w:proofErr w:type="spellEnd"/>
      <w:r w:rsidRPr="004D77A6">
        <w:rPr>
          <w:rFonts w:asciiTheme="minorHAnsi" w:hAnsiTheme="minorHAnsi"/>
        </w:rPr>
        <w:t xml:space="preserve">, SUPPLIES, 11125.86, SUMMIT CONTRACTING, SUPPLIES, 2581.20, </w:t>
      </w:r>
      <w:proofErr w:type="spellStart"/>
      <w:r w:rsidRPr="004D77A6">
        <w:rPr>
          <w:rFonts w:asciiTheme="minorHAnsi" w:hAnsiTheme="minorHAnsi"/>
        </w:rPr>
        <w:t>CAHOY’S</w:t>
      </w:r>
      <w:proofErr w:type="spellEnd"/>
      <w:r w:rsidRPr="004D77A6">
        <w:rPr>
          <w:rFonts w:asciiTheme="minorHAnsi" w:hAnsiTheme="minorHAnsi"/>
        </w:rPr>
        <w:t xml:space="preserve"> GENERAL STORE, SUPPLIES, 10.21, CHS </w:t>
      </w:r>
      <w:proofErr w:type="spellStart"/>
      <w:r w:rsidRPr="004D77A6">
        <w:rPr>
          <w:rFonts w:asciiTheme="minorHAnsi" w:hAnsiTheme="minorHAnsi"/>
        </w:rPr>
        <w:t>INC</w:t>
      </w:r>
      <w:proofErr w:type="spellEnd"/>
      <w:r w:rsidRPr="004D77A6">
        <w:rPr>
          <w:rFonts w:asciiTheme="minorHAnsi" w:hAnsiTheme="minorHAnsi"/>
        </w:rPr>
        <w:t xml:space="preserve">, SUPPLIES, 5400.53, CURRENT SOLUTIONS, MAINTENANCE, 496.43, </w:t>
      </w:r>
      <w:proofErr w:type="spellStart"/>
      <w:r w:rsidRPr="004D77A6">
        <w:rPr>
          <w:rFonts w:asciiTheme="minorHAnsi" w:hAnsiTheme="minorHAnsi"/>
        </w:rPr>
        <w:t>LIEUWENS</w:t>
      </w:r>
      <w:proofErr w:type="spellEnd"/>
      <w:r w:rsidRPr="004D77A6">
        <w:rPr>
          <w:rFonts w:asciiTheme="minorHAnsi" w:hAnsiTheme="minorHAnsi"/>
        </w:rPr>
        <w:t xml:space="preserve"> HARDWARE, SUPPLIES, 33.97, BERENS EXCAVATING, MAINTENANCE, MAINTENANCE, 5321.32, </w:t>
      </w:r>
      <w:proofErr w:type="spellStart"/>
      <w:r w:rsidRPr="004D77A6">
        <w:rPr>
          <w:rFonts w:asciiTheme="minorHAnsi" w:hAnsiTheme="minorHAnsi"/>
        </w:rPr>
        <w:t>BOMGAARS</w:t>
      </w:r>
      <w:proofErr w:type="spellEnd"/>
      <w:r w:rsidRPr="004D77A6">
        <w:rPr>
          <w:rFonts w:asciiTheme="minorHAnsi" w:hAnsiTheme="minorHAnsi"/>
        </w:rPr>
        <w:t xml:space="preserve"> SUPPLY, SUPPLIES, 206.75, BUTLER MACHINERY COMPANY, SUPPLIES, 648.66, COMMERCIAL STATE BANK, SUPPLIES, 293.01, GEDDES FARMERS COOP, SUPPLIES, 1727.69, </w:t>
      </w:r>
      <w:proofErr w:type="spellStart"/>
      <w:r w:rsidRPr="004D77A6">
        <w:rPr>
          <w:rFonts w:asciiTheme="minorHAnsi" w:hAnsiTheme="minorHAnsi"/>
        </w:rPr>
        <w:t>C&amp;B</w:t>
      </w:r>
      <w:proofErr w:type="spellEnd"/>
      <w:r w:rsidRPr="004D77A6">
        <w:rPr>
          <w:rFonts w:asciiTheme="minorHAnsi" w:hAnsiTheme="minorHAnsi"/>
        </w:rPr>
        <w:t xml:space="preserve"> OPERATIONS, SUPPLIES/MAINTENANCE, 2862.02, </w:t>
      </w:r>
      <w:proofErr w:type="spellStart"/>
      <w:r w:rsidRPr="004D77A6">
        <w:rPr>
          <w:rFonts w:asciiTheme="minorHAnsi" w:hAnsiTheme="minorHAnsi"/>
        </w:rPr>
        <w:t>HOSEK</w:t>
      </w:r>
      <w:proofErr w:type="spellEnd"/>
      <w:r w:rsidRPr="004D77A6">
        <w:rPr>
          <w:rFonts w:asciiTheme="minorHAnsi" w:hAnsiTheme="minorHAnsi"/>
        </w:rPr>
        <w:t xml:space="preserve"> ENTERPRISE, SUPPLIES, 1050.11, LAKE ANDES FARMERS COOP, SUPPLIES, 123.50, </w:t>
      </w:r>
      <w:proofErr w:type="spellStart"/>
      <w:r w:rsidRPr="004D77A6">
        <w:rPr>
          <w:rFonts w:asciiTheme="minorHAnsi" w:hAnsiTheme="minorHAnsi"/>
        </w:rPr>
        <w:t>MEYERINK</w:t>
      </w:r>
      <w:proofErr w:type="spellEnd"/>
      <w:r w:rsidRPr="004D77A6">
        <w:rPr>
          <w:rFonts w:asciiTheme="minorHAnsi" w:hAnsiTheme="minorHAnsi"/>
        </w:rPr>
        <w:t xml:space="preserve"> FARM SERVICE, MAINTENANCE, 158.57, MIDWEST CONCRETE &amp; </w:t>
      </w:r>
      <w:proofErr w:type="spellStart"/>
      <w:r w:rsidRPr="004D77A6">
        <w:rPr>
          <w:rFonts w:asciiTheme="minorHAnsi" w:hAnsiTheme="minorHAnsi"/>
        </w:rPr>
        <w:t>REDI</w:t>
      </w:r>
      <w:proofErr w:type="spellEnd"/>
      <w:r w:rsidRPr="004D77A6">
        <w:rPr>
          <w:rFonts w:asciiTheme="minorHAnsi" w:hAnsiTheme="minorHAnsi"/>
        </w:rPr>
        <w:t xml:space="preserve">-MIX, SUPPLIES, 5952.54, MIDWEST AG CENTER, SUPPLIES, 146.37, NEWMAN SIGNS, SUPPLIES, 1217.46, OFFICE PRODUCTS CENTER, SUPPLIES, 66.97, PLATTE IMPLEMENT COMPANY, SUPPLIES, 528.68, POWER PLAN, SUPPLIES, 57.18, RONS AUTO GLASS REPAIR, MAINTENANCE, 245.00, SEVERSON OIL COMPANY, UTILITIES, 2487.36, </w:t>
      </w:r>
      <w:proofErr w:type="spellStart"/>
      <w:r w:rsidRPr="004D77A6">
        <w:rPr>
          <w:rFonts w:asciiTheme="minorHAnsi" w:hAnsiTheme="minorHAnsi"/>
        </w:rPr>
        <w:t>TRANSOURCE</w:t>
      </w:r>
      <w:proofErr w:type="spellEnd"/>
      <w:r w:rsidRPr="004D77A6">
        <w:rPr>
          <w:rFonts w:asciiTheme="minorHAnsi" w:hAnsiTheme="minorHAnsi"/>
        </w:rPr>
        <w:t xml:space="preserve">, MAINTENANCE, 193.10, PECHOUS PUBLICATIONS, PUBLISHING, 64.26, WAGNER BUILDING SUPPLY, SUPPLIES, 5131.12, </w:t>
      </w:r>
      <w:proofErr w:type="spellStart"/>
      <w:r w:rsidRPr="004D77A6">
        <w:rPr>
          <w:rFonts w:asciiTheme="minorHAnsi" w:hAnsiTheme="minorHAnsi"/>
        </w:rPr>
        <w:t>WHEELCO</w:t>
      </w:r>
      <w:proofErr w:type="spellEnd"/>
      <w:r w:rsidRPr="004D77A6">
        <w:rPr>
          <w:rFonts w:asciiTheme="minorHAnsi" w:hAnsiTheme="minorHAnsi"/>
        </w:rPr>
        <w:t xml:space="preserve"> BRAKE &amp; SUPPLY, SUPPLIES, 47.17, </w:t>
      </w:r>
      <w:r w:rsidRPr="004D77A6">
        <w:rPr>
          <w:rFonts w:asciiTheme="minorHAnsi" w:hAnsiTheme="minorHAnsi"/>
          <w:b/>
          <w:bCs/>
        </w:rPr>
        <w:t>TOTAL: $50,460.26</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COMMUNICATIONS CENTER: </w:t>
      </w:r>
      <w:proofErr w:type="spellStart"/>
      <w:r w:rsidRPr="004D77A6">
        <w:rPr>
          <w:rFonts w:asciiTheme="minorHAnsi" w:hAnsiTheme="minorHAnsi"/>
        </w:rPr>
        <w:t>POWERPHONE</w:t>
      </w:r>
      <w:proofErr w:type="spellEnd"/>
      <w:r w:rsidRPr="004D77A6">
        <w:rPr>
          <w:rFonts w:asciiTheme="minorHAnsi" w:hAnsiTheme="minorHAnsi"/>
        </w:rPr>
        <w:t xml:space="preserve"> </w:t>
      </w:r>
      <w:proofErr w:type="spellStart"/>
      <w:r w:rsidRPr="004D77A6">
        <w:rPr>
          <w:rFonts w:asciiTheme="minorHAnsi" w:hAnsiTheme="minorHAnsi"/>
        </w:rPr>
        <w:t>INC</w:t>
      </w:r>
      <w:proofErr w:type="spellEnd"/>
      <w:r w:rsidRPr="004D77A6">
        <w:rPr>
          <w:rFonts w:asciiTheme="minorHAnsi" w:hAnsiTheme="minorHAnsi"/>
        </w:rPr>
        <w:t xml:space="preserve">, SERVICES, 159.80, ACCESS GRANTED, IMPROVEMENTS, 503.00, </w:t>
      </w:r>
      <w:proofErr w:type="spellStart"/>
      <w:r w:rsidRPr="004D77A6">
        <w:rPr>
          <w:rFonts w:asciiTheme="minorHAnsi" w:hAnsiTheme="minorHAnsi"/>
        </w:rPr>
        <w:t>B&amp;L</w:t>
      </w:r>
      <w:proofErr w:type="spellEnd"/>
      <w:r w:rsidRPr="004D77A6">
        <w:rPr>
          <w:rFonts w:asciiTheme="minorHAnsi" w:hAnsiTheme="minorHAnsi"/>
        </w:rPr>
        <w:t xml:space="preserve"> COMMUNICATIONS, REPAIRS &amp; MAINTENANCE, 2435.00, COMMERCIAL STATE BANK, MINOR EQUIPMENT, 580.96, CENTURY LINK, UTILITIES, 687.23, </w:t>
      </w:r>
      <w:r w:rsidRPr="004D77A6">
        <w:rPr>
          <w:rFonts w:asciiTheme="minorHAnsi" w:hAnsiTheme="minorHAnsi"/>
          <w:b/>
          <w:bCs/>
        </w:rPr>
        <w:t>TOTAL: $4,365.99</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EMERGENCY DISASTER: </w:t>
      </w:r>
      <w:r w:rsidRPr="004D77A6">
        <w:rPr>
          <w:rFonts w:asciiTheme="minorHAnsi" w:hAnsiTheme="minorHAnsi"/>
        </w:rPr>
        <w:t xml:space="preserve">DAKOTA SCUBA, EQUIPMENT, 1653.00, </w:t>
      </w:r>
      <w:proofErr w:type="spellStart"/>
      <w:r w:rsidRPr="004D77A6">
        <w:rPr>
          <w:rFonts w:asciiTheme="minorHAnsi" w:hAnsiTheme="minorHAnsi"/>
        </w:rPr>
        <w:t>RAYSBY’S</w:t>
      </w:r>
      <w:proofErr w:type="spellEnd"/>
      <w:r w:rsidRPr="004D77A6">
        <w:rPr>
          <w:rFonts w:asciiTheme="minorHAnsi" w:hAnsiTheme="minorHAnsi"/>
        </w:rPr>
        <w:t xml:space="preserve"> WASTE HAULING, WASTE HAULING, 10488.00, </w:t>
      </w:r>
      <w:r w:rsidRPr="004D77A6">
        <w:rPr>
          <w:rFonts w:asciiTheme="minorHAnsi" w:hAnsiTheme="minorHAnsi"/>
          <w:b/>
          <w:bCs/>
        </w:rPr>
        <w:t>TOTAL: $12,141.00</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JAIL: </w:t>
      </w:r>
      <w:r w:rsidRPr="004D77A6">
        <w:rPr>
          <w:rFonts w:asciiTheme="minorHAnsi" w:hAnsiTheme="minorHAnsi"/>
        </w:rPr>
        <w:t xml:space="preserve">OFFICE PRODUCTS CENTER, SUPPLIES, 61.99, </w:t>
      </w:r>
      <w:proofErr w:type="spellStart"/>
      <w:r w:rsidRPr="004D77A6">
        <w:rPr>
          <w:rFonts w:asciiTheme="minorHAnsi" w:hAnsiTheme="minorHAnsi"/>
        </w:rPr>
        <w:t>VERNONS</w:t>
      </w:r>
      <w:proofErr w:type="spellEnd"/>
      <w:r w:rsidRPr="004D77A6">
        <w:rPr>
          <w:rFonts w:asciiTheme="minorHAnsi" w:hAnsiTheme="minorHAnsi"/>
        </w:rPr>
        <w:t xml:space="preserve"> REPAIR, SUPPLIES, 166.48, </w:t>
      </w:r>
      <w:r w:rsidRPr="004D77A6">
        <w:rPr>
          <w:rFonts w:asciiTheme="minorHAnsi" w:hAnsiTheme="minorHAnsi"/>
          <w:b/>
          <w:bCs/>
        </w:rPr>
        <w:t>TOTAL: $228.47</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 xml:space="preserve">NON-DEPARTMENTAL: </w:t>
      </w:r>
      <w:r w:rsidRPr="004D77A6">
        <w:rPr>
          <w:rFonts w:asciiTheme="minorHAnsi" w:hAnsiTheme="minorHAnsi"/>
        </w:rPr>
        <w:t xml:space="preserve">CHARLES MIX COUNTY TREASURER, MV REFUND, 5.00, </w:t>
      </w:r>
      <w:proofErr w:type="spellStart"/>
      <w:r w:rsidRPr="004D77A6">
        <w:rPr>
          <w:rFonts w:asciiTheme="minorHAnsi" w:hAnsiTheme="minorHAnsi"/>
        </w:rPr>
        <w:t>SCHRANK</w:t>
      </w:r>
      <w:proofErr w:type="spellEnd"/>
      <w:r w:rsidRPr="004D77A6">
        <w:rPr>
          <w:rFonts w:asciiTheme="minorHAnsi" w:hAnsiTheme="minorHAnsi"/>
        </w:rPr>
        <w:t xml:space="preserve"> EXT DESIGN, MV REFUND, 20.88, </w:t>
      </w:r>
      <w:r w:rsidRPr="004D77A6">
        <w:rPr>
          <w:rFonts w:asciiTheme="minorHAnsi" w:hAnsiTheme="minorHAnsi"/>
          <w:b/>
          <w:bCs/>
        </w:rPr>
        <w:t>TOTAL: $25.88</w:t>
      </w:r>
    </w:p>
    <w:p w:rsidR="004D77A6" w:rsidRPr="004D77A6" w:rsidRDefault="004D77A6" w:rsidP="004D77A6">
      <w:pPr>
        <w:contextualSpacing/>
        <w:jc w:val="both"/>
        <w:rPr>
          <w:rFonts w:asciiTheme="minorHAnsi" w:hAnsiTheme="minorHAnsi"/>
          <w:b/>
          <w:bCs/>
        </w:rPr>
      </w:pPr>
      <w:r w:rsidRPr="004D77A6">
        <w:rPr>
          <w:rFonts w:asciiTheme="minorHAnsi" w:hAnsiTheme="minorHAnsi"/>
          <w:b/>
          <w:bCs/>
        </w:rPr>
        <w:t>GRAND TOTAL: $119,324.91</w:t>
      </w:r>
    </w:p>
    <w:p w:rsidR="00C67861" w:rsidRDefault="00C67861"/>
    <w:p w:rsidR="00C67861" w:rsidRDefault="00C67861"/>
    <w:p w:rsidR="004D77A6" w:rsidRDefault="004D77A6"/>
    <w:p w:rsidR="00C67861" w:rsidRPr="00CB6CD2" w:rsidRDefault="00C67861" w:rsidP="00C67861">
      <w:pPr>
        <w:pStyle w:val="NoSpacing"/>
        <w:rPr>
          <w:b/>
        </w:rPr>
      </w:pPr>
    </w:p>
    <w:p w:rsidR="00C67861" w:rsidRPr="00CB6CD2" w:rsidRDefault="00C67861" w:rsidP="00C67861">
      <w:pPr>
        <w:pStyle w:val="NoSpacing"/>
        <w:contextualSpacing/>
      </w:pPr>
      <w:r w:rsidRPr="00CB6CD2">
        <w:t>_______________________________</w:t>
      </w:r>
      <w:r w:rsidRPr="00CB6CD2">
        <w:tab/>
      </w:r>
      <w:r w:rsidRPr="00CB6CD2">
        <w:tab/>
      </w:r>
      <w:r w:rsidRPr="00CB6CD2">
        <w:tab/>
      </w:r>
      <w:r w:rsidRPr="00CB6CD2">
        <w:tab/>
        <w:t>_____________________________</w:t>
      </w:r>
    </w:p>
    <w:p w:rsidR="004D77A6" w:rsidRDefault="00C67861" w:rsidP="00C67861">
      <w:pPr>
        <w:pStyle w:val="NoSpacing"/>
        <w:contextualSpacing/>
      </w:pPr>
      <w:r w:rsidRPr="00CB6CD2">
        <w:t xml:space="preserve">Neil Von </w:t>
      </w:r>
      <w:proofErr w:type="spellStart"/>
      <w:r w:rsidRPr="00CB6CD2">
        <w:t>Eschen</w:t>
      </w:r>
      <w:proofErr w:type="spellEnd"/>
      <w:r w:rsidRPr="00CB6CD2">
        <w:t>, Chairman</w:t>
      </w:r>
      <w:r w:rsidRPr="00CB6CD2">
        <w:tab/>
      </w:r>
      <w:r w:rsidRPr="00CB6CD2">
        <w:tab/>
      </w:r>
      <w:r w:rsidRPr="00CB6CD2">
        <w:tab/>
      </w:r>
      <w:r w:rsidRPr="00CB6CD2">
        <w:tab/>
      </w:r>
      <w:r w:rsidRPr="00CB6CD2">
        <w:tab/>
        <w:t xml:space="preserve">Sara K. Clayton, Auditor </w:t>
      </w:r>
    </w:p>
    <w:p w:rsidR="00C67861" w:rsidRDefault="00C67861" w:rsidP="00C67861">
      <w:pPr>
        <w:pStyle w:val="NoSpacing"/>
        <w:contextualSpacing/>
      </w:pPr>
      <w:r w:rsidRPr="00CB6CD2">
        <w:t>“Publish once at the cost of $___.”</w:t>
      </w:r>
      <w:r>
        <w:rPr>
          <w:b/>
        </w:rPr>
        <w:t xml:space="preserve"> </w:t>
      </w:r>
    </w:p>
    <w:p w:rsidR="00C67861" w:rsidRDefault="00C67861"/>
    <w:sectPr w:rsidR="00C67861" w:rsidSect="004D77A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A"/>
    <w:rsid w:val="00297565"/>
    <w:rsid w:val="004D77A6"/>
    <w:rsid w:val="005B74B1"/>
    <w:rsid w:val="00934B5A"/>
    <w:rsid w:val="00C541DF"/>
    <w:rsid w:val="00C64440"/>
    <w:rsid w:val="00C67861"/>
    <w:rsid w:val="00DA380E"/>
    <w:rsid w:val="00E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C340-F894-47ED-AB35-A16B7950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4</cp:revision>
  <dcterms:created xsi:type="dcterms:W3CDTF">2019-06-20T20:32:00Z</dcterms:created>
  <dcterms:modified xsi:type="dcterms:W3CDTF">2019-07-11T17:27:00Z</dcterms:modified>
</cp:coreProperties>
</file>