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C4" w:rsidRPr="00CB6CD2" w:rsidRDefault="00E836C4" w:rsidP="00E836C4">
      <w:pPr>
        <w:pStyle w:val="NoSpacing"/>
        <w:jc w:val="center"/>
      </w:pPr>
      <w:r w:rsidRPr="00CB6CD2">
        <w:t>Charles Mix County</w:t>
      </w:r>
    </w:p>
    <w:p w:rsidR="00E836C4" w:rsidRPr="00CB6CD2" w:rsidRDefault="00E836C4" w:rsidP="00E836C4">
      <w:pPr>
        <w:pStyle w:val="NoSpacing"/>
        <w:jc w:val="center"/>
      </w:pPr>
      <w:r w:rsidRPr="00CB6CD2">
        <w:t>Board of Commissioners</w:t>
      </w:r>
    </w:p>
    <w:p w:rsidR="00E836C4" w:rsidRDefault="00E836C4" w:rsidP="00E256AF">
      <w:pPr>
        <w:pStyle w:val="NoSpacing"/>
        <w:jc w:val="center"/>
        <w:rPr>
          <w:b/>
        </w:rPr>
      </w:pPr>
      <w:r>
        <w:rPr>
          <w:b/>
        </w:rPr>
        <w:t>Special</w:t>
      </w:r>
      <w:r w:rsidRPr="00E51D81">
        <w:rPr>
          <w:b/>
        </w:rPr>
        <w:t xml:space="preserve"> Session – </w:t>
      </w:r>
      <w:r>
        <w:rPr>
          <w:b/>
        </w:rPr>
        <w:t>September 3</w:t>
      </w:r>
      <w:r w:rsidRPr="00E51D81">
        <w:rPr>
          <w:b/>
        </w:rPr>
        <w:t>, 2019</w:t>
      </w:r>
      <w:bookmarkStart w:id="0" w:name="_GoBack"/>
      <w:bookmarkEnd w:id="0"/>
    </w:p>
    <w:p w:rsidR="00E836C4" w:rsidRPr="00E51D81" w:rsidRDefault="00E836C4" w:rsidP="00E836C4">
      <w:pPr>
        <w:pStyle w:val="NoSpacing"/>
        <w:contextualSpacing/>
        <w:rPr>
          <w:b/>
        </w:rPr>
      </w:pPr>
    </w:p>
    <w:p w:rsidR="00E836C4" w:rsidRPr="00CB6CD2" w:rsidRDefault="00E836C4" w:rsidP="00E836C4">
      <w:pPr>
        <w:pStyle w:val="NoSpacing"/>
        <w:contextualSpacing/>
      </w:pPr>
      <w:r w:rsidRPr="00CB6CD2">
        <w:tab/>
        <w:t xml:space="preserve">The Charles Mix County Board of Commissioners met in </w:t>
      </w:r>
      <w:r>
        <w:t>special</w:t>
      </w:r>
      <w:r w:rsidRPr="00CB6CD2">
        <w:t xml:space="preserve"> session on </w:t>
      </w:r>
      <w:r>
        <w:t>September 3</w:t>
      </w:r>
      <w:r w:rsidRPr="00CB6CD2">
        <w:t>, 2019 at</w:t>
      </w:r>
    </w:p>
    <w:p w:rsidR="00E836C4" w:rsidRPr="00CB6CD2" w:rsidRDefault="00E836C4" w:rsidP="00E836C4">
      <w:pPr>
        <w:pStyle w:val="NoSpacing"/>
        <w:contextualSpacing/>
      </w:pPr>
      <w:r w:rsidRPr="00CB6CD2">
        <w:t>10:00 am.</w:t>
      </w:r>
      <w:r>
        <w:t xml:space="preserve"> Chairman Von </w:t>
      </w:r>
      <w:proofErr w:type="spellStart"/>
      <w:r>
        <w:t>Eschen</w:t>
      </w:r>
      <w:proofErr w:type="spellEnd"/>
      <w:r>
        <w:t xml:space="preserve"> was not in attendance. </w:t>
      </w:r>
      <w:r w:rsidRPr="00CB6CD2">
        <w:t>Commissioner</w:t>
      </w:r>
      <w:r>
        <w:t xml:space="preserve"> </w:t>
      </w:r>
      <w:r w:rsidR="00A5248B">
        <w:t xml:space="preserve">Keith </w:t>
      </w:r>
      <w:proofErr w:type="spellStart"/>
      <w:r>
        <w:t>Mushitz</w:t>
      </w:r>
      <w:proofErr w:type="spellEnd"/>
      <w:r>
        <w:t>,</w:t>
      </w:r>
      <w:r w:rsidRPr="00CB6CD2">
        <w:t xml:space="preserve"> opened the meeting with the Pledge of Allegiance and called the meeting to order </w:t>
      </w:r>
      <w:r>
        <w:t xml:space="preserve">with Vice Chairman </w:t>
      </w:r>
      <w:r w:rsidR="00A5248B">
        <w:t xml:space="preserve">Nick </w:t>
      </w:r>
      <w:proofErr w:type="spellStart"/>
      <w:r>
        <w:t>Stotz</w:t>
      </w:r>
      <w:proofErr w:type="spellEnd"/>
      <w:r>
        <w:t xml:space="preserve"> </w:t>
      </w:r>
      <w:r w:rsidRPr="00CB6CD2">
        <w:t xml:space="preserve">present. </w:t>
      </w:r>
      <w:r>
        <w:t xml:space="preserve">Auditor - Danielle Rolston, was also </w:t>
      </w:r>
      <w:r w:rsidRPr="00CB6CD2">
        <w:t>present.</w:t>
      </w:r>
    </w:p>
    <w:p w:rsidR="00E836C4" w:rsidRPr="00CB6CD2" w:rsidRDefault="00E836C4" w:rsidP="00E836C4">
      <w:pPr>
        <w:pStyle w:val="NoSpacing"/>
        <w:contextualSpacing/>
        <w:rPr>
          <w:b/>
        </w:rPr>
      </w:pPr>
      <w:r w:rsidRPr="00CB6CD2">
        <w:rPr>
          <w:b/>
        </w:rPr>
        <w:t>Agenda:</w:t>
      </w:r>
    </w:p>
    <w:p w:rsidR="00E836C4" w:rsidRDefault="00E836C4" w:rsidP="00E836C4">
      <w:pPr>
        <w:pStyle w:val="NoSpacing"/>
        <w:contextualSpacing/>
      </w:pPr>
      <w:r w:rsidRPr="00CB6CD2">
        <w:tab/>
        <w:t xml:space="preserve">A motion was made by </w:t>
      </w:r>
      <w:proofErr w:type="spellStart"/>
      <w:r>
        <w:t>Mushitz</w:t>
      </w:r>
      <w:proofErr w:type="spellEnd"/>
      <w:r>
        <w:t xml:space="preserve"> and seconded by </w:t>
      </w:r>
      <w:proofErr w:type="spellStart"/>
      <w:r>
        <w:t>Stotz</w:t>
      </w:r>
      <w:proofErr w:type="spellEnd"/>
      <w:r>
        <w:t xml:space="preserve"> </w:t>
      </w:r>
      <w:r w:rsidRPr="00CB6CD2">
        <w:t>to approve the Agenda as presented. All in favor, motion carried.</w:t>
      </w:r>
    </w:p>
    <w:p w:rsidR="00E836C4" w:rsidRDefault="00E836C4" w:rsidP="00E836C4">
      <w:pPr>
        <w:pStyle w:val="NoSpacing"/>
        <w:contextualSpacing/>
        <w:rPr>
          <w:b/>
        </w:rPr>
      </w:pPr>
      <w:r>
        <w:rPr>
          <w:b/>
        </w:rPr>
        <w:t>2020 Provisional Budget Hearing:</w:t>
      </w:r>
    </w:p>
    <w:p w:rsidR="00724CBC" w:rsidRDefault="00724CBC" w:rsidP="00E836C4">
      <w:pPr>
        <w:pStyle w:val="NoSpacing"/>
        <w:contextualSpacing/>
      </w:pPr>
      <w:r>
        <w:tab/>
        <w:t>The hearing for the 2020 budget was opened and reviewed. Discussion was held regarding the Highway departments revised budget request being lo</w:t>
      </w:r>
      <w:r w:rsidR="00FC57CE">
        <w:t>wered from $5,203,764 to a new</w:t>
      </w:r>
      <w:r>
        <w:t xml:space="preserve"> request of $4,123,864</w:t>
      </w:r>
      <w:r w:rsidR="00FC57CE">
        <w:t>. The Coroner budget was discussed in regards to increasing it from $26,533 to $28,000 due to a possible salary increase. No further action taken.</w:t>
      </w:r>
    </w:p>
    <w:p w:rsidR="00FC57CE" w:rsidRDefault="00FC57CE" w:rsidP="00E836C4">
      <w:pPr>
        <w:pStyle w:val="NoSpacing"/>
        <w:contextualSpacing/>
        <w:rPr>
          <w:b/>
        </w:rPr>
      </w:pPr>
      <w:r>
        <w:rPr>
          <w:b/>
        </w:rPr>
        <w:t>Utility Franchise Hearing:</w:t>
      </w:r>
    </w:p>
    <w:p w:rsidR="00FC57CE" w:rsidRDefault="00FC57CE" w:rsidP="00E836C4">
      <w:pPr>
        <w:pStyle w:val="NoSpacing"/>
        <w:contextualSpacing/>
      </w:pPr>
      <w:r>
        <w:rPr>
          <w:b/>
        </w:rPr>
        <w:tab/>
      </w:r>
      <w:r>
        <w:t xml:space="preserve">The Utility Franchise Hearing was opened and reviewed with Robert Gehm from </w:t>
      </w:r>
      <w:proofErr w:type="spellStart"/>
      <w:r>
        <w:t>NorthWestern</w:t>
      </w:r>
      <w:proofErr w:type="spellEnd"/>
      <w:r>
        <w:t xml:space="preserve"> Corporation present. A motion was made by </w:t>
      </w:r>
      <w:proofErr w:type="spellStart"/>
      <w:r>
        <w:t>Mushitz</w:t>
      </w:r>
      <w:proofErr w:type="spellEnd"/>
      <w:r>
        <w:t xml:space="preserve"> and seconded by </w:t>
      </w:r>
      <w:proofErr w:type="spellStart"/>
      <w:r>
        <w:t>Stotz</w:t>
      </w:r>
      <w:proofErr w:type="spellEnd"/>
      <w:r>
        <w:t xml:space="preserve"> to approve </w:t>
      </w:r>
      <w:r w:rsidR="00B06D13">
        <w:t xml:space="preserve">and have Vice-Chairman </w:t>
      </w:r>
      <w:proofErr w:type="spellStart"/>
      <w:r w:rsidR="00B06D13">
        <w:t>Stotz</w:t>
      </w:r>
      <w:proofErr w:type="spellEnd"/>
      <w:r w:rsidR="00B06D13">
        <w:t xml:space="preserve"> sign </w:t>
      </w:r>
      <w:r>
        <w:t xml:space="preserve">the proposed resolution: Whereas, </w:t>
      </w:r>
      <w:proofErr w:type="spellStart"/>
      <w:r>
        <w:t>NorthWestern</w:t>
      </w:r>
      <w:proofErr w:type="spellEnd"/>
      <w:r>
        <w:t xml:space="preserve"> Corporation, a Delaware Corporation, dba </w:t>
      </w:r>
      <w:proofErr w:type="spellStart"/>
      <w:r>
        <w:t>NorthWestern</w:t>
      </w:r>
      <w:proofErr w:type="spellEnd"/>
      <w:r>
        <w:t xml:space="preserve"> Energy, has filed an application with the Charles Mix County Board of Commissioners pursuant to Chapter 31-26 of the South Dakota Codified Laws, seeking the right to erect and maintain poles, wires and necessary appurtenances and bury cable for the purpose of conducting electricity for lighting, heating and power purposes (Power Lines) on and along the county highways located in Charles Mix County, South Dakota.</w:t>
      </w:r>
    </w:p>
    <w:p w:rsidR="00B06D13" w:rsidRPr="00FC57CE" w:rsidRDefault="00B06D13" w:rsidP="00E836C4">
      <w:pPr>
        <w:pStyle w:val="NoSpacing"/>
        <w:contextualSpacing/>
      </w:pPr>
      <w:r>
        <w:t>This resolution is available for public inspection during normal business hours at the office of the county auditor in Charles Mix</w:t>
      </w:r>
      <w:r w:rsidR="009D78DE">
        <w:t xml:space="preserve"> County</w:t>
      </w:r>
      <w:r>
        <w:t>, South Dakota.  All in favor, motion carried.</w:t>
      </w:r>
    </w:p>
    <w:p w:rsidR="00E836C4" w:rsidRPr="00CB6CD2" w:rsidRDefault="00E836C4" w:rsidP="00E836C4">
      <w:pPr>
        <w:pStyle w:val="NoSpacing"/>
        <w:contextualSpacing/>
        <w:rPr>
          <w:b/>
        </w:rPr>
      </w:pPr>
      <w:r>
        <w:rPr>
          <w:b/>
        </w:rPr>
        <w:t>Adjourn:</w:t>
      </w:r>
    </w:p>
    <w:p w:rsidR="00E836C4" w:rsidRPr="00CB6CD2" w:rsidRDefault="00E836C4" w:rsidP="00E836C4">
      <w:pPr>
        <w:pStyle w:val="NoSpacing"/>
        <w:contextualSpacing/>
      </w:pPr>
      <w:r w:rsidRPr="00CB6CD2">
        <w:rPr>
          <w:b/>
        </w:rPr>
        <w:tab/>
      </w:r>
      <w:r w:rsidRPr="00CB6CD2">
        <w:t xml:space="preserve">A motion was made by </w:t>
      </w:r>
      <w:proofErr w:type="spellStart"/>
      <w:r w:rsidR="00B06D13">
        <w:t>Mushi</w:t>
      </w:r>
      <w:r>
        <w:t>tz</w:t>
      </w:r>
      <w:proofErr w:type="spellEnd"/>
      <w:r>
        <w:t xml:space="preserve"> </w:t>
      </w:r>
      <w:r w:rsidRPr="00CB6CD2">
        <w:t xml:space="preserve">and seconded by </w:t>
      </w:r>
      <w:proofErr w:type="spellStart"/>
      <w:r w:rsidR="00B06D13">
        <w:t>Stotz</w:t>
      </w:r>
      <w:proofErr w:type="spellEnd"/>
      <w:r>
        <w:t xml:space="preserve"> </w:t>
      </w:r>
      <w:r w:rsidRPr="00CB6CD2">
        <w:t xml:space="preserve">to adjourn until </w:t>
      </w:r>
      <w:r w:rsidR="00B06D13">
        <w:t>regular session</w:t>
      </w:r>
      <w:r>
        <w:t xml:space="preserve"> </w:t>
      </w:r>
      <w:r w:rsidRPr="00CB6CD2">
        <w:t xml:space="preserve">on </w:t>
      </w:r>
      <w:r w:rsidR="00B06D13">
        <w:t>September 12</w:t>
      </w:r>
      <w:r>
        <w:t>,</w:t>
      </w:r>
      <w:r w:rsidRPr="00CB6CD2">
        <w:t xml:space="preserve"> 2019</w:t>
      </w:r>
      <w:r>
        <w:t xml:space="preserve"> at 10:00 am</w:t>
      </w:r>
      <w:r w:rsidRPr="00CB6CD2">
        <w:t xml:space="preserve">. All in favor, motion carried. </w:t>
      </w:r>
    </w:p>
    <w:p w:rsidR="00E836C4" w:rsidRPr="00B74932" w:rsidRDefault="00E836C4" w:rsidP="00E836C4">
      <w:pPr>
        <w:pStyle w:val="NoSpacing"/>
        <w:rPr>
          <w:b/>
          <w:sz w:val="18"/>
        </w:rPr>
      </w:pPr>
    </w:p>
    <w:p w:rsidR="00E836C4" w:rsidRPr="00B74932" w:rsidRDefault="00E836C4" w:rsidP="00E836C4">
      <w:pPr>
        <w:contextualSpacing/>
        <w:rPr>
          <w:rFonts w:asciiTheme="minorHAnsi" w:hAnsiTheme="minorHAnsi"/>
          <w:b/>
          <w:bCs/>
          <w:sz w:val="20"/>
        </w:rPr>
      </w:pPr>
    </w:p>
    <w:p w:rsidR="00E836C4" w:rsidRDefault="00E836C4" w:rsidP="00E836C4">
      <w:pPr>
        <w:contextualSpacing/>
        <w:rPr>
          <w:rFonts w:asciiTheme="minorHAnsi" w:hAnsiTheme="minorHAnsi"/>
          <w:b/>
          <w:bCs/>
          <w:sz w:val="22"/>
        </w:rPr>
      </w:pPr>
    </w:p>
    <w:p w:rsidR="00E836C4" w:rsidRDefault="00E836C4" w:rsidP="00E836C4">
      <w:pPr>
        <w:contextualSpacing/>
        <w:rPr>
          <w:rFonts w:asciiTheme="minorHAnsi" w:hAnsiTheme="minorHAnsi"/>
          <w:b/>
          <w:bCs/>
          <w:sz w:val="22"/>
        </w:rPr>
      </w:pPr>
    </w:p>
    <w:p w:rsidR="00E836C4" w:rsidRPr="007459C6" w:rsidRDefault="00E836C4" w:rsidP="00E836C4">
      <w:pPr>
        <w:contextualSpacing/>
        <w:rPr>
          <w:rFonts w:asciiTheme="minorHAnsi" w:hAnsiTheme="minorHAnsi"/>
          <w:b/>
          <w:bCs/>
          <w:sz w:val="22"/>
        </w:rPr>
      </w:pPr>
    </w:p>
    <w:p w:rsidR="00E836C4" w:rsidRPr="00CB6CD2" w:rsidRDefault="00E836C4" w:rsidP="00E836C4">
      <w:pPr>
        <w:pStyle w:val="NoSpacing"/>
        <w:rPr>
          <w:b/>
        </w:rPr>
      </w:pPr>
    </w:p>
    <w:p w:rsidR="00E836C4" w:rsidRPr="00CB6CD2" w:rsidRDefault="00E836C4" w:rsidP="00E836C4">
      <w:pPr>
        <w:pStyle w:val="NoSpacing"/>
        <w:rPr>
          <w:b/>
        </w:rPr>
      </w:pPr>
    </w:p>
    <w:p w:rsidR="00E836C4" w:rsidRPr="00CB6CD2" w:rsidRDefault="00E836C4" w:rsidP="00E836C4">
      <w:pPr>
        <w:pStyle w:val="NoSpacing"/>
        <w:contextualSpacing/>
      </w:pPr>
      <w:r w:rsidRPr="00CB6CD2">
        <w:t>_______________________________</w:t>
      </w:r>
      <w:r w:rsidRPr="00CB6CD2">
        <w:tab/>
      </w:r>
      <w:r w:rsidRPr="00CB6CD2">
        <w:tab/>
      </w:r>
      <w:r w:rsidRPr="00CB6CD2">
        <w:tab/>
      </w:r>
      <w:r w:rsidRPr="00CB6CD2">
        <w:tab/>
        <w:t>_____________________________</w:t>
      </w:r>
    </w:p>
    <w:p w:rsidR="00E836C4" w:rsidRPr="00CB6CD2" w:rsidRDefault="00B06D13" w:rsidP="00E836C4">
      <w:pPr>
        <w:pStyle w:val="NoSpacing"/>
        <w:contextualSpacing/>
      </w:pPr>
      <w:r>
        <w:t xml:space="preserve">Nick </w:t>
      </w:r>
      <w:proofErr w:type="spellStart"/>
      <w:r>
        <w:t>Stotz</w:t>
      </w:r>
      <w:proofErr w:type="spellEnd"/>
      <w:r w:rsidR="00E836C4" w:rsidRPr="00CB6CD2">
        <w:t xml:space="preserve">, </w:t>
      </w:r>
      <w:r>
        <w:t>Vice-</w:t>
      </w:r>
      <w:r w:rsidR="00E836C4" w:rsidRPr="00CB6CD2">
        <w:t>Chairman</w:t>
      </w:r>
      <w:r w:rsidR="00E836C4" w:rsidRPr="00CB6CD2">
        <w:tab/>
      </w:r>
      <w:r w:rsidR="00E836C4" w:rsidRPr="00CB6CD2">
        <w:tab/>
      </w:r>
      <w:r w:rsidR="00E836C4" w:rsidRPr="00CB6CD2">
        <w:tab/>
      </w:r>
      <w:r w:rsidR="00E836C4" w:rsidRPr="00CB6CD2">
        <w:tab/>
      </w:r>
      <w:r w:rsidR="00E836C4" w:rsidRPr="00CB6CD2">
        <w:tab/>
      </w:r>
      <w:r w:rsidR="00E836C4">
        <w:t>Danielle Rolston</w:t>
      </w:r>
      <w:r w:rsidR="00E836C4" w:rsidRPr="00CB6CD2">
        <w:t xml:space="preserve">, Auditor </w:t>
      </w:r>
    </w:p>
    <w:p w:rsidR="00E836C4" w:rsidRPr="00CB6CD2" w:rsidRDefault="00E836C4" w:rsidP="00E836C4">
      <w:pPr>
        <w:pStyle w:val="NoSpacing"/>
        <w:contextualSpacing/>
      </w:pPr>
    </w:p>
    <w:p w:rsidR="00E836C4" w:rsidRDefault="00E836C4" w:rsidP="00E836C4">
      <w:pPr>
        <w:pStyle w:val="NoSpacing"/>
        <w:contextualSpacing/>
      </w:pPr>
      <w:r w:rsidRPr="00CB6CD2">
        <w:t>“Publish once at the cost of $___.”</w:t>
      </w:r>
      <w:r>
        <w:rPr>
          <w:b/>
        </w:rPr>
        <w:t xml:space="preserve"> </w:t>
      </w:r>
    </w:p>
    <w:p w:rsidR="00BC3F6B" w:rsidRDefault="00BC3F6B"/>
    <w:sectPr w:rsidR="00BC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4"/>
    <w:rsid w:val="00724CBC"/>
    <w:rsid w:val="009D78DE"/>
    <w:rsid w:val="00A5248B"/>
    <w:rsid w:val="00B06D13"/>
    <w:rsid w:val="00BC3F6B"/>
    <w:rsid w:val="00E256AF"/>
    <w:rsid w:val="00E836C4"/>
    <w:rsid w:val="00FB073B"/>
    <w:rsid w:val="00FC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29FC0-EB8C-472B-8574-FE60FBE1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6C4"/>
    <w:pPr>
      <w:spacing w:after="0" w:line="240" w:lineRule="auto"/>
    </w:pPr>
  </w:style>
  <w:style w:type="paragraph" w:styleId="BalloonText">
    <w:name w:val="Balloon Text"/>
    <w:basedOn w:val="Normal"/>
    <w:link w:val="BalloonTextChar"/>
    <w:uiPriority w:val="99"/>
    <w:semiHidden/>
    <w:unhideWhenUsed/>
    <w:rsid w:val="00A52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5</cp:revision>
  <cp:lastPrinted>2019-09-03T16:56:00Z</cp:lastPrinted>
  <dcterms:created xsi:type="dcterms:W3CDTF">2019-09-03T15:53:00Z</dcterms:created>
  <dcterms:modified xsi:type="dcterms:W3CDTF">2019-09-13T19:38:00Z</dcterms:modified>
</cp:coreProperties>
</file>